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83F" w:rsidRDefault="007E283F">
      <w:r>
        <w:rPr>
          <w:noProof/>
          <w:lang w:eastAsia="en-GB"/>
        </w:rPr>
        <w:drawing>
          <wp:inline distT="0" distB="0" distL="0" distR="0" wp14:anchorId="61726683" wp14:editId="7CD3AC1F">
            <wp:extent cx="6372225" cy="1521662"/>
            <wp:effectExtent l="0" t="0" r="0"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72225" cy="1521662"/>
                    </a:xfrm>
                    <a:prstGeom prst="rect">
                      <a:avLst/>
                    </a:prstGeom>
                    <a:noFill/>
                  </pic:spPr>
                </pic:pic>
              </a:graphicData>
            </a:graphic>
          </wp:inline>
        </w:drawing>
      </w:r>
    </w:p>
    <w:p w:rsidR="007E283F" w:rsidRDefault="007E283F" w:rsidP="007E283F"/>
    <w:p w:rsidR="007E283F" w:rsidRPr="007E283F" w:rsidRDefault="007E283F" w:rsidP="007E283F">
      <w:pPr>
        <w:spacing w:after="0" w:line="240" w:lineRule="auto"/>
        <w:ind w:left="5760"/>
        <w:rPr>
          <w:rFonts w:eastAsia="Times New Roman" w:cs="Segoe UI"/>
          <w:szCs w:val="24"/>
        </w:rPr>
      </w:pPr>
      <w:r w:rsidRPr="007E283F">
        <w:rPr>
          <w:rFonts w:eastAsia="Times New Roman" w:cs="Segoe UI"/>
          <w:szCs w:val="24"/>
        </w:rPr>
        <w:t>Reply to:  </w:t>
      </w:r>
      <w:r w:rsidR="003D74DD">
        <w:rPr>
          <w:rFonts w:eastAsia="Times New Roman" w:cs="Segoe UI"/>
          <w:szCs w:val="24"/>
        </w:rPr>
        <w:t xml:space="preserve"> </w:t>
      </w:r>
      <w:r w:rsidR="00D54223">
        <w:rPr>
          <w:rFonts w:eastAsia="Times New Roman" w:cs="Segoe UI"/>
          <w:szCs w:val="24"/>
        </w:rPr>
        <w:t>Richard Brown</w:t>
      </w:r>
    </w:p>
    <w:p w:rsidR="00D54223" w:rsidRDefault="007E283F" w:rsidP="007E283F">
      <w:pPr>
        <w:spacing w:after="0" w:line="240" w:lineRule="auto"/>
        <w:rPr>
          <w:rFonts w:eastAsia="Times New Roman" w:cs="Segoe UI"/>
          <w:szCs w:val="24"/>
        </w:rPr>
      </w:pPr>
      <w:r w:rsidRPr="007E283F">
        <w:rPr>
          <w:rFonts w:eastAsia="Times New Roman" w:cs="Segoe UI"/>
          <w:szCs w:val="24"/>
        </w:rPr>
        <w:tab/>
      </w:r>
      <w:r w:rsidRPr="007E283F">
        <w:rPr>
          <w:rFonts w:eastAsia="Times New Roman" w:cs="Segoe UI"/>
          <w:szCs w:val="24"/>
        </w:rPr>
        <w:tab/>
      </w:r>
      <w:r w:rsidRPr="007E283F">
        <w:rPr>
          <w:rFonts w:eastAsia="Times New Roman" w:cs="Segoe UI"/>
          <w:szCs w:val="24"/>
        </w:rPr>
        <w:tab/>
      </w:r>
      <w:r w:rsidRPr="007E283F">
        <w:rPr>
          <w:rFonts w:eastAsia="Times New Roman" w:cs="Segoe UI"/>
          <w:szCs w:val="24"/>
        </w:rPr>
        <w:tab/>
      </w:r>
      <w:r w:rsidRPr="007E283F">
        <w:rPr>
          <w:rFonts w:eastAsia="Times New Roman" w:cs="Segoe UI"/>
          <w:szCs w:val="24"/>
        </w:rPr>
        <w:tab/>
      </w:r>
      <w:r w:rsidRPr="007E283F">
        <w:rPr>
          <w:rFonts w:eastAsia="Times New Roman" w:cs="Segoe UI"/>
          <w:szCs w:val="24"/>
        </w:rPr>
        <w:tab/>
      </w:r>
      <w:r w:rsidRPr="007E283F">
        <w:rPr>
          <w:rFonts w:eastAsia="Times New Roman" w:cs="Segoe UI"/>
          <w:szCs w:val="24"/>
        </w:rPr>
        <w:tab/>
      </w:r>
      <w:r w:rsidRPr="007E283F">
        <w:rPr>
          <w:rFonts w:eastAsia="Times New Roman" w:cs="Segoe UI"/>
          <w:szCs w:val="24"/>
        </w:rPr>
        <w:tab/>
        <w:t xml:space="preserve">Tel no:      </w:t>
      </w:r>
      <w:r w:rsidR="00D54223">
        <w:rPr>
          <w:rFonts w:eastAsia="Times New Roman" w:cs="Segoe UI"/>
          <w:szCs w:val="24"/>
          <w:lang w:eastAsia="en-GB"/>
        </w:rPr>
        <w:t>07450 033457</w:t>
      </w:r>
      <w:r w:rsidRPr="007E283F">
        <w:rPr>
          <w:rFonts w:eastAsia="Times New Roman" w:cs="Segoe UI"/>
          <w:szCs w:val="24"/>
        </w:rPr>
        <w:tab/>
      </w:r>
      <w:r w:rsidRPr="007E283F">
        <w:rPr>
          <w:rFonts w:eastAsia="Times New Roman" w:cs="Segoe UI"/>
          <w:szCs w:val="24"/>
        </w:rPr>
        <w:tab/>
      </w:r>
      <w:r w:rsidRPr="007E283F">
        <w:rPr>
          <w:rFonts w:eastAsia="Times New Roman" w:cs="Segoe UI"/>
          <w:szCs w:val="24"/>
        </w:rPr>
        <w:tab/>
      </w:r>
      <w:r w:rsidRPr="007E283F">
        <w:rPr>
          <w:rFonts w:eastAsia="Times New Roman" w:cs="Segoe UI"/>
          <w:szCs w:val="24"/>
        </w:rPr>
        <w:tab/>
      </w:r>
      <w:r w:rsidRPr="007E283F">
        <w:rPr>
          <w:rFonts w:eastAsia="Times New Roman" w:cs="Segoe UI"/>
          <w:szCs w:val="24"/>
        </w:rPr>
        <w:tab/>
      </w:r>
      <w:r w:rsidRPr="007E283F">
        <w:rPr>
          <w:rFonts w:eastAsia="Times New Roman" w:cs="Segoe UI"/>
          <w:szCs w:val="24"/>
        </w:rPr>
        <w:tab/>
      </w:r>
      <w:r w:rsidRPr="007E283F">
        <w:rPr>
          <w:rFonts w:eastAsia="Times New Roman" w:cs="Segoe UI"/>
          <w:szCs w:val="24"/>
        </w:rPr>
        <w:tab/>
      </w:r>
      <w:r w:rsidRPr="007E283F">
        <w:rPr>
          <w:rFonts w:eastAsia="Times New Roman" w:cs="Segoe UI"/>
          <w:szCs w:val="24"/>
        </w:rPr>
        <w:tab/>
        <w:t xml:space="preserve"> </w:t>
      </w:r>
      <w:r w:rsidR="00D54223">
        <w:rPr>
          <w:rFonts w:eastAsia="Times New Roman" w:cs="Segoe UI"/>
          <w:szCs w:val="24"/>
        </w:rPr>
        <w:tab/>
        <w:t xml:space="preserve">           </w:t>
      </w:r>
      <w:r w:rsidRPr="007E283F">
        <w:rPr>
          <w:rFonts w:eastAsia="Times New Roman" w:cs="Segoe UI"/>
          <w:szCs w:val="24"/>
        </w:rPr>
        <w:t xml:space="preserve">Email:   </w:t>
      </w:r>
      <w:hyperlink r:id="rId5" w:history="1">
        <w:r w:rsidR="00D54223" w:rsidRPr="00D54223">
          <w:rPr>
            <w:rStyle w:val="Hyperlink"/>
            <w:rFonts w:eastAsia="Times New Roman" w:cs="Segoe UI"/>
            <w:sz w:val="18"/>
            <w:szCs w:val="18"/>
          </w:rPr>
          <w:t>Richard.Brown@tauntondeane.gov.uk</w:t>
        </w:r>
      </w:hyperlink>
      <w:r w:rsidRPr="007E283F">
        <w:rPr>
          <w:rFonts w:eastAsia="Times New Roman" w:cs="Segoe UI"/>
          <w:szCs w:val="24"/>
        </w:rPr>
        <w:t xml:space="preserve">   </w:t>
      </w:r>
      <w:r w:rsidR="00D54223">
        <w:rPr>
          <w:rFonts w:eastAsia="Times New Roman" w:cs="Segoe UI"/>
          <w:szCs w:val="24"/>
        </w:rPr>
        <w:t xml:space="preserve">      </w:t>
      </w:r>
      <w:r w:rsidR="00D54223" w:rsidRPr="00D54223">
        <w:rPr>
          <w:rFonts w:eastAsia="Times New Roman" w:cs="Segoe UI"/>
          <w:sz w:val="20"/>
          <w:szCs w:val="20"/>
        </w:rPr>
        <w:t xml:space="preserve">   </w:t>
      </w:r>
      <w:r w:rsidR="00D54223">
        <w:rPr>
          <w:rFonts w:eastAsia="Times New Roman" w:cs="Segoe UI"/>
          <w:sz w:val="20"/>
          <w:szCs w:val="20"/>
        </w:rPr>
        <w:t xml:space="preserve"> </w:t>
      </w:r>
    </w:p>
    <w:p w:rsidR="007E283F" w:rsidRDefault="007E283F" w:rsidP="00D54223">
      <w:pPr>
        <w:spacing w:after="0" w:line="240" w:lineRule="auto"/>
        <w:rPr>
          <w:rFonts w:eastAsia="Times New Roman" w:cs="Segoe UI"/>
          <w:szCs w:val="24"/>
        </w:rPr>
      </w:pPr>
      <w:r w:rsidRPr="007E283F">
        <w:rPr>
          <w:rFonts w:eastAsia="Times New Roman" w:cs="Segoe UI"/>
          <w:szCs w:val="24"/>
        </w:rPr>
        <w:t xml:space="preserve"> </w:t>
      </w:r>
      <w:r w:rsidR="00D54223">
        <w:rPr>
          <w:rFonts w:eastAsia="Times New Roman" w:cs="Segoe UI"/>
          <w:szCs w:val="24"/>
        </w:rPr>
        <w:tab/>
      </w:r>
      <w:r w:rsidR="00D54223">
        <w:rPr>
          <w:rFonts w:eastAsia="Times New Roman" w:cs="Segoe UI"/>
          <w:szCs w:val="24"/>
        </w:rPr>
        <w:tab/>
      </w:r>
      <w:r w:rsidR="00D54223">
        <w:rPr>
          <w:rFonts w:eastAsia="Times New Roman" w:cs="Segoe UI"/>
          <w:szCs w:val="24"/>
        </w:rPr>
        <w:tab/>
      </w:r>
      <w:r w:rsidR="00D54223">
        <w:rPr>
          <w:rFonts w:eastAsia="Times New Roman" w:cs="Segoe UI"/>
          <w:szCs w:val="24"/>
        </w:rPr>
        <w:tab/>
      </w:r>
      <w:r w:rsidR="00D54223">
        <w:rPr>
          <w:rFonts w:eastAsia="Times New Roman" w:cs="Segoe UI"/>
          <w:szCs w:val="24"/>
        </w:rPr>
        <w:tab/>
      </w:r>
      <w:r w:rsidR="00D54223">
        <w:rPr>
          <w:rFonts w:eastAsia="Times New Roman" w:cs="Segoe UI"/>
          <w:szCs w:val="24"/>
        </w:rPr>
        <w:tab/>
      </w:r>
      <w:r w:rsidR="00D54223">
        <w:rPr>
          <w:rFonts w:eastAsia="Times New Roman" w:cs="Segoe UI"/>
          <w:szCs w:val="24"/>
        </w:rPr>
        <w:tab/>
      </w:r>
      <w:r w:rsidR="00D54223">
        <w:rPr>
          <w:rFonts w:eastAsia="Times New Roman" w:cs="Segoe UI"/>
          <w:szCs w:val="24"/>
        </w:rPr>
        <w:tab/>
      </w:r>
      <w:r w:rsidRPr="007E283F">
        <w:rPr>
          <w:rFonts w:eastAsia="Times New Roman" w:cs="Segoe UI"/>
          <w:szCs w:val="24"/>
        </w:rPr>
        <w:t xml:space="preserve">Date:        </w:t>
      </w:r>
      <w:r w:rsidR="003D74DD">
        <w:rPr>
          <w:rFonts w:eastAsia="Times New Roman" w:cs="Segoe UI"/>
          <w:szCs w:val="24"/>
        </w:rPr>
        <w:t>4</w:t>
      </w:r>
      <w:r w:rsidR="003D74DD" w:rsidRPr="003D74DD">
        <w:rPr>
          <w:rFonts w:eastAsia="Times New Roman" w:cs="Segoe UI"/>
          <w:szCs w:val="24"/>
          <w:vertAlign w:val="superscript"/>
        </w:rPr>
        <w:t>th</w:t>
      </w:r>
      <w:r w:rsidR="003D74DD">
        <w:rPr>
          <w:rFonts w:eastAsia="Times New Roman" w:cs="Segoe UI"/>
          <w:szCs w:val="24"/>
        </w:rPr>
        <w:t xml:space="preserve"> July </w:t>
      </w:r>
      <w:r w:rsidRPr="007E283F">
        <w:rPr>
          <w:rFonts w:eastAsia="Times New Roman" w:cs="Segoe UI"/>
          <w:szCs w:val="24"/>
        </w:rPr>
        <w:t>201</w:t>
      </w:r>
      <w:r>
        <w:rPr>
          <w:rFonts w:eastAsia="Times New Roman" w:cs="Segoe UI"/>
          <w:szCs w:val="24"/>
        </w:rPr>
        <w:t>9</w:t>
      </w:r>
    </w:p>
    <w:p w:rsidR="007E283F" w:rsidRDefault="007E283F" w:rsidP="007E283F">
      <w:pPr>
        <w:spacing w:after="0" w:line="240" w:lineRule="auto"/>
        <w:rPr>
          <w:rFonts w:eastAsia="Times New Roman" w:cs="Segoe UI"/>
          <w:szCs w:val="24"/>
        </w:rPr>
      </w:pPr>
    </w:p>
    <w:p w:rsidR="004E255D" w:rsidRPr="00D54223" w:rsidRDefault="004E255D" w:rsidP="004E255D">
      <w:pPr>
        <w:spacing w:after="0" w:line="240" w:lineRule="auto"/>
        <w:rPr>
          <w:rFonts w:eastAsia="Times New Roman" w:cs="Segoe UI"/>
          <w:sz w:val="23"/>
          <w:szCs w:val="23"/>
        </w:rPr>
      </w:pPr>
      <w:r w:rsidRPr="00D54223">
        <w:rPr>
          <w:rFonts w:eastAsia="Times New Roman" w:cs="Segoe UI"/>
          <w:sz w:val="23"/>
          <w:szCs w:val="23"/>
        </w:rPr>
        <w:t>Dear Commissioner,</w:t>
      </w:r>
    </w:p>
    <w:p w:rsidR="004E255D" w:rsidRPr="00D54223" w:rsidRDefault="004E255D"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b/>
          <w:sz w:val="23"/>
          <w:szCs w:val="23"/>
        </w:rPr>
      </w:pPr>
      <w:r w:rsidRPr="00D54223">
        <w:rPr>
          <w:rFonts w:eastAsia="Times New Roman" w:cs="Segoe UI"/>
          <w:b/>
          <w:sz w:val="23"/>
          <w:szCs w:val="23"/>
        </w:rPr>
        <w:t>PCC Annual Report 2018/19</w:t>
      </w:r>
    </w:p>
    <w:p w:rsidR="004E255D" w:rsidRPr="00D54223" w:rsidRDefault="004E255D"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sz w:val="23"/>
          <w:szCs w:val="23"/>
        </w:rPr>
      </w:pPr>
      <w:r w:rsidRPr="00D54223">
        <w:rPr>
          <w:rFonts w:eastAsia="Times New Roman" w:cs="Segoe UI"/>
          <w:sz w:val="23"/>
          <w:szCs w:val="23"/>
        </w:rPr>
        <w:t xml:space="preserve">Thank you for attending the Panel’s AGM on 26th June 2019 and presenting your annual report. The Panel is pleased to review the progress made against the Police and Crime Plan </w:t>
      </w:r>
      <w:r w:rsidR="00457B0C" w:rsidRPr="00D54223">
        <w:rPr>
          <w:rFonts w:eastAsia="Times New Roman" w:cs="Segoe UI"/>
          <w:sz w:val="23"/>
          <w:szCs w:val="23"/>
        </w:rPr>
        <w:t xml:space="preserve">over the period </w:t>
      </w:r>
      <w:r w:rsidRPr="00D54223">
        <w:rPr>
          <w:rFonts w:eastAsia="Times New Roman" w:cs="Segoe UI"/>
          <w:sz w:val="23"/>
          <w:szCs w:val="23"/>
        </w:rPr>
        <w:t xml:space="preserve">2016-21. This response summaries the Panel’s views and recommendations in accordance with Part 1 Section 28(4) of the Police Reform and Social Responsibility Act 2011. </w:t>
      </w:r>
    </w:p>
    <w:p w:rsidR="004E255D" w:rsidRPr="00D54223" w:rsidRDefault="004E255D"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b/>
          <w:sz w:val="23"/>
          <w:szCs w:val="23"/>
        </w:rPr>
      </w:pPr>
      <w:r w:rsidRPr="00D54223">
        <w:rPr>
          <w:rFonts w:eastAsia="Times New Roman" w:cs="Segoe UI"/>
          <w:b/>
          <w:sz w:val="23"/>
          <w:szCs w:val="23"/>
        </w:rPr>
        <w:t>Performance</w:t>
      </w:r>
    </w:p>
    <w:p w:rsidR="004E255D" w:rsidRPr="00D54223" w:rsidRDefault="004E255D"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sz w:val="23"/>
          <w:szCs w:val="23"/>
        </w:rPr>
      </w:pPr>
      <w:r w:rsidRPr="00D54223">
        <w:rPr>
          <w:rFonts w:eastAsia="Times New Roman" w:cs="Segoe UI"/>
          <w:sz w:val="23"/>
          <w:szCs w:val="23"/>
        </w:rPr>
        <w:t>The Constabulary has made significant improvements in its accuracy of recording crimes in recent years</w:t>
      </w:r>
      <w:r w:rsidR="00DD38D9" w:rsidRPr="00D54223">
        <w:rPr>
          <w:rFonts w:eastAsia="Times New Roman" w:cs="Segoe UI"/>
          <w:sz w:val="23"/>
          <w:szCs w:val="23"/>
        </w:rPr>
        <w:t>, however</w:t>
      </w:r>
      <w:r w:rsidRPr="00D54223">
        <w:rPr>
          <w:rFonts w:eastAsia="Times New Roman" w:cs="Segoe UI"/>
          <w:sz w:val="23"/>
          <w:szCs w:val="23"/>
        </w:rPr>
        <w:t xml:space="preserve"> the HMICFRS inspection rating remains at ‘requires improvement’. We understand that until a reinspection is carried out, it will not be possible to assess the impact of the remedial action that has been taken to address this. It is essential that crime is recorded accurately and ethically. This is a matter of Police integrity, of treating victims with respect and ensuring that officers have the most accurate possible information both to prevent crime and bring criminals to justice. The Panel welcomes the action you are taking with the Force Crime Incident Registrar and would be pleased to receiv</w:t>
      </w:r>
      <w:r w:rsidR="00DD38D9" w:rsidRPr="00D54223">
        <w:rPr>
          <w:rFonts w:eastAsia="Times New Roman" w:cs="Segoe UI"/>
          <w:sz w:val="23"/>
          <w:szCs w:val="23"/>
        </w:rPr>
        <w:t xml:space="preserve">e regular </w:t>
      </w:r>
      <w:r w:rsidRPr="00D54223">
        <w:rPr>
          <w:rFonts w:eastAsia="Times New Roman" w:cs="Segoe UI"/>
          <w:sz w:val="23"/>
          <w:szCs w:val="23"/>
        </w:rPr>
        <w:t>updates at the appropriate time</w:t>
      </w:r>
      <w:r w:rsidR="00DD38D9" w:rsidRPr="00D54223">
        <w:rPr>
          <w:rFonts w:eastAsia="Times New Roman" w:cs="Segoe UI"/>
          <w:sz w:val="23"/>
          <w:szCs w:val="23"/>
        </w:rPr>
        <w:t xml:space="preserve"> as agreed at our meeting</w:t>
      </w:r>
      <w:r w:rsidRPr="00D54223">
        <w:rPr>
          <w:rFonts w:eastAsia="Times New Roman" w:cs="Segoe UI"/>
          <w:sz w:val="23"/>
          <w:szCs w:val="23"/>
        </w:rPr>
        <w:t xml:space="preserve">. </w:t>
      </w:r>
    </w:p>
    <w:p w:rsidR="004E255D" w:rsidRPr="00D54223" w:rsidRDefault="004E255D" w:rsidP="004E255D">
      <w:pPr>
        <w:spacing w:after="0" w:line="240" w:lineRule="auto"/>
        <w:rPr>
          <w:rFonts w:eastAsia="Times New Roman" w:cs="Segoe UI"/>
          <w:sz w:val="23"/>
          <w:szCs w:val="23"/>
        </w:rPr>
      </w:pPr>
    </w:p>
    <w:p w:rsidR="00DE53B8" w:rsidRPr="00D54223" w:rsidRDefault="004E255D" w:rsidP="00DE53B8">
      <w:pPr>
        <w:spacing w:after="0" w:line="240" w:lineRule="auto"/>
        <w:rPr>
          <w:rFonts w:eastAsia="Times New Roman" w:cs="Segoe UI"/>
          <w:sz w:val="23"/>
          <w:szCs w:val="23"/>
        </w:rPr>
      </w:pPr>
      <w:r w:rsidRPr="00D54223">
        <w:rPr>
          <w:rFonts w:eastAsia="Times New Roman" w:cs="Segoe UI"/>
          <w:sz w:val="23"/>
          <w:szCs w:val="23"/>
        </w:rPr>
        <w:t xml:space="preserve">We recognise that there is </w:t>
      </w:r>
      <w:proofErr w:type="gramStart"/>
      <w:r w:rsidRPr="00D54223">
        <w:rPr>
          <w:rFonts w:eastAsia="Times New Roman" w:cs="Segoe UI"/>
          <w:sz w:val="23"/>
          <w:szCs w:val="23"/>
        </w:rPr>
        <w:t>work</w:t>
      </w:r>
      <w:proofErr w:type="gramEnd"/>
      <w:r w:rsidRPr="00D54223">
        <w:rPr>
          <w:rFonts w:eastAsia="Times New Roman" w:cs="Segoe UI"/>
          <w:sz w:val="23"/>
          <w:szCs w:val="23"/>
        </w:rPr>
        <w:t xml:space="preserve"> to be done in respect of the results from the annual staff survey. The Panel notes that more recent data suggests that the results have improved and that work currently being undertaken by the Chief Constable and the Health and Wellbeing Board will continue. The importance of leadership and staff feeling valued is key to the success of any large organisation and the Panel looks forward to the 2019 results and welcomes the updates offered. In the meantime, the Panel would still like to see the 2017 results - in the knowledge that the questions asked </w:t>
      </w:r>
      <w:r w:rsidR="00DD38D9" w:rsidRPr="00D54223">
        <w:rPr>
          <w:rFonts w:eastAsia="Times New Roman" w:cs="Segoe UI"/>
          <w:sz w:val="23"/>
          <w:szCs w:val="23"/>
        </w:rPr>
        <w:t xml:space="preserve">in 2017 </w:t>
      </w:r>
      <w:r w:rsidRPr="00D54223">
        <w:rPr>
          <w:rFonts w:eastAsia="Times New Roman" w:cs="Segoe UI"/>
          <w:sz w:val="23"/>
          <w:szCs w:val="23"/>
        </w:rPr>
        <w:t xml:space="preserve">were different. </w:t>
      </w:r>
      <w:r w:rsidR="00DE53B8" w:rsidRPr="00D54223">
        <w:rPr>
          <w:rFonts w:eastAsia="Times New Roman" w:cs="Segoe UI"/>
          <w:sz w:val="23"/>
          <w:szCs w:val="23"/>
        </w:rPr>
        <w:t>It will be useful to learn how the ‘Aspire’ Leadership Programme is making a difference and the Panel looks forward to receiving an update.</w:t>
      </w:r>
    </w:p>
    <w:p w:rsidR="00DE53B8" w:rsidRPr="00D54223" w:rsidRDefault="00DE53B8" w:rsidP="004E255D">
      <w:pPr>
        <w:spacing w:after="0" w:line="240" w:lineRule="auto"/>
        <w:rPr>
          <w:rFonts w:eastAsia="Times New Roman" w:cs="Segoe UI"/>
          <w:sz w:val="23"/>
          <w:szCs w:val="23"/>
        </w:rPr>
      </w:pPr>
    </w:p>
    <w:p w:rsidR="00DE53B8" w:rsidRPr="00D54223" w:rsidRDefault="00DE53B8"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sz w:val="23"/>
          <w:szCs w:val="23"/>
        </w:rPr>
      </w:pPr>
      <w:r w:rsidRPr="00D54223">
        <w:rPr>
          <w:rFonts w:eastAsia="Times New Roman" w:cs="Segoe UI"/>
          <w:sz w:val="23"/>
          <w:szCs w:val="23"/>
        </w:rPr>
        <w:t xml:space="preserve">We recommend that where possible, the stated objectives in the plan around the wellbeing of staff should align with the Chief Constable’s Force Management Statement. </w:t>
      </w:r>
    </w:p>
    <w:p w:rsidR="004E255D" w:rsidRPr="00D54223" w:rsidRDefault="004E255D"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sz w:val="23"/>
          <w:szCs w:val="23"/>
        </w:rPr>
      </w:pPr>
      <w:r w:rsidRPr="00D54223">
        <w:rPr>
          <w:rFonts w:eastAsia="Times New Roman" w:cs="Segoe UI"/>
          <w:sz w:val="23"/>
          <w:szCs w:val="23"/>
        </w:rPr>
        <w:lastRenderedPageBreak/>
        <w:t xml:space="preserve">The Panel also recommends that the inclusion of a definition of a successful criminal outcome alongside the summary table of performance </w:t>
      </w:r>
      <w:r w:rsidR="00AD3BF0" w:rsidRPr="00D54223">
        <w:rPr>
          <w:rFonts w:eastAsia="Times New Roman" w:cs="Segoe UI"/>
          <w:sz w:val="23"/>
          <w:szCs w:val="23"/>
        </w:rPr>
        <w:t xml:space="preserve">as this will be </w:t>
      </w:r>
      <w:r w:rsidRPr="00D54223">
        <w:rPr>
          <w:rFonts w:eastAsia="Times New Roman" w:cs="Segoe UI"/>
          <w:sz w:val="23"/>
          <w:szCs w:val="23"/>
        </w:rPr>
        <w:t xml:space="preserve">useful for residents. Please can you also consider using the space on the following information page to signpost partners – for example Unseen </w:t>
      </w:r>
      <w:r w:rsidR="00AD3BF0" w:rsidRPr="00D54223">
        <w:rPr>
          <w:rFonts w:eastAsia="Times New Roman" w:cs="Segoe UI"/>
          <w:sz w:val="23"/>
          <w:szCs w:val="23"/>
        </w:rPr>
        <w:t xml:space="preserve">who are undertaking </w:t>
      </w:r>
      <w:r w:rsidRPr="00D54223">
        <w:rPr>
          <w:rFonts w:eastAsia="Times New Roman" w:cs="Segoe UI"/>
          <w:sz w:val="23"/>
          <w:szCs w:val="23"/>
        </w:rPr>
        <w:t>relevant work in relation to CSE and Modern Slavery.</w:t>
      </w:r>
    </w:p>
    <w:p w:rsidR="004E255D" w:rsidRPr="00D54223" w:rsidRDefault="004E255D"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sz w:val="23"/>
          <w:szCs w:val="23"/>
        </w:rPr>
      </w:pPr>
      <w:r w:rsidRPr="00D54223">
        <w:rPr>
          <w:rFonts w:eastAsia="Times New Roman" w:cs="Segoe UI"/>
          <w:sz w:val="23"/>
          <w:szCs w:val="23"/>
        </w:rPr>
        <w:t>The Link Member roles have been restructured under the four Police and Crime Plan strategic priorities and quarterly briefing sessions have been scheduled to brief Link Members on key issues and identify opportunities to contribute to specific areas of work. This formal mechanism will enable individual members to effectively monitor performance and delivery against the plan and influence the work of the PCC in key areas of business. The Panel is committed to making the process meaningful and we are grateful for your assistance in this respect.</w:t>
      </w:r>
    </w:p>
    <w:p w:rsidR="004E255D" w:rsidRPr="00D54223" w:rsidRDefault="004E255D"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b/>
          <w:sz w:val="23"/>
          <w:szCs w:val="23"/>
        </w:rPr>
      </w:pPr>
      <w:r w:rsidRPr="00D54223">
        <w:rPr>
          <w:rFonts w:eastAsia="Times New Roman" w:cs="Segoe UI"/>
          <w:b/>
          <w:sz w:val="23"/>
          <w:szCs w:val="23"/>
        </w:rPr>
        <w:t>Strategic Priority 1 - Protecting the Most Vulnerable from Harm</w:t>
      </w:r>
    </w:p>
    <w:p w:rsidR="004E255D" w:rsidRPr="00D54223" w:rsidRDefault="004E255D"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sz w:val="23"/>
          <w:szCs w:val="23"/>
        </w:rPr>
      </w:pPr>
      <w:r w:rsidRPr="00D54223">
        <w:rPr>
          <w:rFonts w:eastAsia="Times New Roman" w:cs="Segoe UI"/>
          <w:sz w:val="23"/>
          <w:szCs w:val="23"/>
        </w:rPr>
        <w:t>As part of your work to provide effective public sector services that are well-informed and victim-</w:t>
      </w:r>
      <w:proofErr w:type="spellStart"/>
      <w:r w:rsidRPr="00D54223">
        <w:rPr>
          <w:rFonts w:eastAsia="Times New Roman" w:cs="Segoe UI"/>
          <w:sz w:val="23"/>
          <w:szCs w:val="23"/>
        </w:rPr>
        <w:t>centered</w:t>
      </w:r>
      <w:proofErr w:type="spellEnd"/>
      <w:r w:rsidRPr="00D54223">
        <w:rPr>
          <w:rFonts w:eastAsia="Times New Roman" w:cs="Segoe UI"/>
          <w:sz w:val="23"/>
          <w:szCs w:val="23"/>
        </w:rPr>
        <w:t xml:space="preserve">, the Panel notes that you have commissioned Constabulary-led assurance reports that look at key successes and identify areas for improvement with associated recommendations. The Panel observes that there was a missed opportunity to share your successes in the plan but welcomes your commitment to provide further information in this respect in the quarterly briefings. </w:t>
      </w:r>
    </w:p>
    <w:p w:rsidR="004E255D" w:rsidRPr="00D54223" w:rsidRDefault="004E255D"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sz w:val="23"/>
          <w:szCs w:val="23"/>
        </w:rPr>
      </w:pPr>
      <w:r w:rsidRPr="00D54223">
        <w:rPr>
          <w:rFonts w:eastAsia="Times New Roman" w:cs="Segoe UI"/>
          <w:sz w:val="23"/>
          <w:szCs w:val="23"/>
        </w:rPr>
        <w:t xml:space="preserve">The Panel feels there is merit in reconsidering the order of text at page 14 of the report to reinforce the gravity of the offences of CSE and FGM and to ensure there can be no perception of mixed messages in respect of the case study around the treatment of offenders that follows. </w:t>
      </w:r>
    </w:p>
    <w:p w:rsidR="004E255D" w:rsidRPr="00D54223" w:rsidRDefault="004E255D"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sz w:val="23"/>
          <w:szCs w:val="23"/>
        </w:rPr>
      </w:pPr>
      <w:r w:rsidRPr="00D54223">
        <w:rPr>
          <w:rFonts w:eastAsia="Times New Roman" w:cs="Segoe UI"/>
          <w:sz w:val="23"/>
          <w:szCs w:val="23"/>
        </w:rPr>
        <w:t xml:space="preserve">Thank you for confirming that the outcomes from projects and work around sexual violence will be included in the priority briefings. This will assist in getting an overall picture of what is being delivered </w:t>
      </w:r>
      <w:r w:rsidR="0078024C" w:rsidRPr="00D54223">
        <w:rPr>
          <w:rFonts w:eastAsia="Times New Roman" w:cs="Segoe UI"/>
          <w:sz w:val="23"/>
          <w:szCs w:val="23"/>
        </w:rPr>
        <w:t xml:space="preserve">both </w:t>
      </w:r>
      <w:r w:rsidRPr="00D54223">
        <w:rPr>
          <w:rFonts w:eastAsia="Times New Roman" w:cs="Segoe UI"/>
          <w:sz w:val="23"/>
          <w:szCs w:val="23"/>
        </w:rPr>
        <w:t>through funding and commissioning.</w:t>
      </w:r>
    </w:p>
    <w:p w:rsidR="004E255D" w:rsidRPr="00D54223" w:rsidRDefault="004E255D" w:rsidP="004E255D">
      <w:pPr>
        <w:spacing w:after="0" w:line="240" w:lineRule="auto"/>
        <w:rPr>
          <w:rFonts w:eastAsia="Times New Roman" w:cs="Segoe UI"/>
          <w:sz w:val="23"/>
          <w:szCs w:val="23"/>
        </w:rPr>
      </w:pPr>
    </w:p>
    <w:p w:rsidR="00B05269" w:rsidRPr="00D54223" w:rsidRDefault="004E255D" w:rsidP="004E255D">
      <w:pPr>
        <w:spacing w:after="0" w:line="240" w:lineRule="auto"/>
        <w:rPr>
          <w:rFonts w:eastAsia="Times New Roman" w:cs="Segoe UI"/>
          <w:sz w:val="23"/>
          <w:szCs w:val="23"/>
        </w:rPr>
      </w:pPr>
      <w:r w:rsidRPr="00D54223">
        <w:rPr>
          <w:rFonts w:eastAsia="Times New Roman" w:cs="Segoe UI"/>
          <w:sz w:val="23"/>
          <w:szCs w:val="23"/>
        </w:rPr>
        <w:t>Although it has no formal powers, the Panel was interested to learn about the role of the Resolve board which pulls together a range of criminal justice partnership organisations to set priorities and strategic direction for the area. We note that this is chaired locally by your CEO and runs parallel to your role as Chair of the South West Reducing Reoffending Board. The oversight this provides on issues such as accommodation provision for ex-offenders, the needs of female ex-offenders and the response of organisations to adverse childhood experiences</w:t>
      </w:r>
      <w:r w:rsidR="00E42B85" w:rsidRPr="00D54223">
        <w:rPr>
          <w:rFonts w:eastAsia="Times New Roman" w:cs="Segoe UI"/>
          <w:sz w:val="23"/>
          <w:szCs w:val="23"/>
        </w:rPr>
        <w:t>,</w:t>
      </w:r>
      <w:r w:rsidRPr="00D54223">
        <w:rPr>
          <w:rFonts w:eastAsia="Times New Roman" w:cs="Segoe UI"/>
          <w:sz w:val="23"/>
          <w:szCs w:val="23"/>
        </w:rPr>
        <w:t xml:space="preserve"> appears to provide a solid framework within which relevant agencies can work together to meet the </w:t>
      </w:r>
      <w:r w:rsidR="00457B0C" w:rsidRPr="00D54223">
        <w:rPr>
          <w:rFonts w:eastAsia="Times New Roman" w:cs="Segoe UI"/>
          <w:sz w:val="23"/>
          <w:szCs w:val="23"/>
        </w:rPr>
        <w:t xml:space="preserve">shared </w:t>
      </w:r>
      <w:r w:rsidRPr="00D54223">
        <w:rPr>
          <w:rFonts w:eastAsia="Times New Roman" w:cs="Segoe UI"/>
          <w:sz w:val="23"/>
          <w:szCs w:val="23"/>
        </w:rPr>
        <w:t>responsibility to reduce reoffending. The links with Neighbourhood Policing and the Integrated Management Programme suggests that the appropriate connections are being made and the Panel believes this is an example of a valuable joined up strategy.</w:t>
      </w:r>
      <w:r w:rsidR="006346DD" w:rsidRPr="00D54223">
        <w:rPr>
          <w:rFonts w:eastAsia="Times New Roman" w:cs="Segoe UI"/>
          <w:sz w:val="23"/>
          <w:szCs w:val="23"/>
        </w:rPr>
        <w:t xml:space="preserve"> </w:t>
      </w:r>
    </w:p>
    <w:p w:rsidR="00B05269" w:rsidRPr="00D54223" w:rsidRDefault="00B05269" w:rsidP="004E255D">
      <w:pPr>
        <w:spacing w:after="0" w:line="240" w:lineRule="auto"/>
        <w:rPr>
          <w:rFonts w:eastAsia="Times New Roman" w:cs="Segoe UI"/>
          <w:sz w:val="23"/>
          <w:szCs w:val="23"/>
        </w:rPr>
      </w:pPr>
    </w:p>
    <w:p w:rsidR="00B05269" w:rsidRPr="00D54223" w:rsidRDefault="00B05269" w:rsidP="004E255D">
      <w:pPr>
        <w:spacing w:after="0" w:line="240" w:lineRule="auto"/>
        <w:rPr>
          <w:rFonts w:eastAsia="Times New Roman" w:cs="Segoe UI"/>
          <w:sz w:val="23"/>
          <w:szCs w:val="23"/>
        </w:rPr>
      </w:pPr>
    </w:p>
    <w:p w:rsidR="00B05269" w:rsidRPr="00D54223" w:rsidRDefault="00B05269" w:rsidP="004E255D">
      <w:pPr>
        <w:spacing w:after="0" w:line="240" w:lineRule="auto"/>
        <w:rPr>
          <w:rFonts w:eastAsia="Times New Roman" w:cs="Segoe UI"/>
          <w:sz w:val="23"/>
          <w:szCs w:val="23"/>
        </w:rPr>
      </w:pPr>
    </w:p>
    <w:p w:rsidR="00B05269" w:rsidRPr="00D54223" w:rsidRDefault="00B05269" w:rsidP="004E255D">
      <w:pPr>
        <w:spacing w:after="0" w:line="240" w:lineRule="auto"/>
        <w:rPr>
          <w:rFonts w:eastAsia="Times New Roman" w:cs="Segoe UI"/>
          <w:sz w:val="23"/>
          <w:szCs w:val="23"/>
        </w:rPr>
      </w:pPr>
    </w:p>
    <w:p w:rsidR="004E255D" w:rsidRPr="00D54223" w:rsidRDefault="006346DD" w:rsidP="004E255D">
      <w:pPr>
        <w:spacing w:after="0" w:line="240" w:lineRule="auto"/>
        <w:rPr>
          <w:rFonts w:eastAsia="Times New Roman" w:cs="Segoe UI"/>
          <w:sz w:val="23"/>
          <w:szCs w:val="23"/>
        </w:rPr>
      </w:pPr>
      <w:r w:rsidRPr="00D54223">
        <w:rPr>
          <w:rFonts w:eastAsia="Times New Roman" w:cs="Segoe UI"/>
          <w:sz w:val="23"/>
          <w:szCs w:val="23"/>
        </w:rPr>
        <w:t>The Panel notes your determination to drive this important agenda forward and wishes you well.</w:t>
      </w:r>
    </w:p>
    <w:p w:rsidR="004E255D" w:rsidRPr="00D54223" w:rsidRDefault="004E255D"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b/>
          <w:sz w:val="23"/>
          <w:szCs w:val="23"/>
        </w:rPr>
      </w:pPr>
      <w:r w:rsidRPr="00D54223">
        <w:rPr>
          <w:rFonts w:eastAsia="Times New Roman" w:cs="Segoe UI"/>
          <w:b/>
          <w:sz w:val="23"/>
          <w:szCs w:val="23"/>
        </w:rPr>
        <w:t>Strategic Priority 2 - Strengthen and improve your Local Policing Teams</w:t>
      </w:r>
    </w:p>
    <w:p w:rsidR="004E255D" w:rsidRPr="00D54223" w:rsidRDefault="004E255D"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color w:val="FF0000"/>
          <w:sz w:val="23"/>
          <w:szCs w:val="23"/>
        </w:rPr>
      </w:pPr>
      <w:r w:rsidRPr="00D54223">
        <w:rPr>
          <w:rFonts w:eastAsia="Times New Roman" w:cs="Segoe UI"/>
          <w:sz w:val="23"/>
          <w:szCs w:val="23"/>
        </w:rPr>
        <w:t xml:space="preserve">A visible and responsive </w:t>
      </w:r>
      <w:r w:rsidR="00147184" w:rsidRPr="00D54223">
        <w:rPr>
          <w:rFonts w:eastAsia="Times New Roman" w:cs="Segoe UI"/>
          <w:sz w:val="23"/>
          <w:szCs w:val="23"/>
        </w:rPr>
        <w:t xml:space="preserve">Neighbourhood Policing </w:t>
      </w:r>
      <w:r w:rsidRPr="00D54223">
        <w:rPr>
          <w:rFonts w:eastAsia="Times New Roman" w:cs="Segoe UI"/>
          <w:sz w:val="23"/>
          <w:szCs w:val="23"/>
        </w:rPr>
        <w:t xml:space="preserve">presence in our communities deters criminals and helps gather intelligence. In the light of increasingly restricted resources, the Panel supported </w:t>
      </w:r>
      <w:r w:rsidRPr="00D54223">
        <w:rPr>
          <w:rFonts w:eastAsia="Times New Roman" w:cs="Segoe UI"/>
          <w:sz w:val="23"/>
          <w:szCs w:val="23"/>
        </w:rPr>
        <w:lastRenderedPageBreak/>
        <w:t xml:space="preserve">your proposal to increase the Policing Precept in February 2019 and ensure that Police officer numbers were </w:t>
      </w:r>
      <w:proofErr w:type="gramStart"/>
      <w:r w:rsidRPr="00D54223">
        <w:rPr>
          <w:rFonts w:eastAsia="Times New Roman" w:cs="Segoe UI"/>
          <w:sz w:val="23"/>
          <w:szCs w:val="23"/>
        </w:rPr>
        <w:t>increased</w:t>
      </w:r>
      <w:proofErr w:type="gramEnd"/>
      <w:r w:rsidRPr="00D54223">
        <w:rPr>
          <w:rFonts w:eastAsia="Times New Roman" w:cs="Segoe UI"/>
          <w:sz w:val="23"/>
          <w:szCs w:val="23"/>
        </w:rPr>
        <w:t xml:space="preserve"> and burglary, drugs and knife crime </w:t>
      </w:r>
      <w:r w:rsidR="001C4C30" w:rsidRPr="00D54223">
        <w:rPr>
          <w:rFonts w:eastAsia="Times New Roman" w:cs="Segoe UI"/>
          <w:sz w:val="23"/>
          <w:szCs w:val="23"/>
        </w:rPr>
        <w:t>have been</w:t>
      </w:r>
      <w:r w:rsidRPr="00D54223">
        <w:rPr>
          <w:rFonts w:eastAsia="Times New Roman" w:cs="Segoe UI"/>
          <w:sz w:val="23"/>
          <w:szCs w:val="23"/>
        </w:rPr>
        <w:t xml:space="preserve"> given high level focus.</w:t>
      </w:r>
      <w:r w:rsidR="00147184" w:rsidRPr="00D54223">
        <w:rPr>
          <w:rFonts w:eastAsia="Times New Roman" w:cs="Segoe UI"/>
          <w:sz w:val="23"/>
          <w:szCs w:val="23"/>
        </w:rPr>
        <w:t xml:space="preserve"> However, the neighbourhood model has been in place under your stewardship for </w:t>
      </w:r>
      <w:proofErr w:type="gramStart"/>
      <w:r w:rsidR="00147184" w:rsidRPr="00D54223">
        <w:rPr>
          <w:rFonts w:eastAsia="Times New Roman" w:cs="Segoe UI"/>
          <w:sz w:val="23"/>
          <w:szCs w:val="23"/>
        </w:rPr>
        <w:t>a number of</w:t>
      </w:r>
      <w:proofErr w:type="gramEnd"/>
      <w:r w:rsidR="00147184" w:rsidRPr="00D54223">
        <w:rPr>
          <w:rFonts w:eastAsia="Times New Roman" w:cs="Segoe UI"/>
          <w:sz w:val="23"/>
          <w:szCs w:val="23"/>
        </w:rPr>
        <w:t xml:space="preserve"> years, overall performance in respect of positive outcomes suggest that those links with communities are not bringing forward information or intelligence of sufficient quality </w:t>
      </w:r>
      <w:r w:rsidR="00FE3B4F" w:rsidRPr="00D54223">
        <w:rPr>
          <w:rFonts w:eastAsia="Times New Roman" w:cs="Segoe UI"/>
          <w:sz w:val="23"/>
          <w:szCs w:val="23"/>
        </w:rPr>
        <w:t xml:space="preserve">or quantity </w:t>
      </w:r>
      <w:r w:rsidR="00147184" w:rsidRPr="00D54223">
        <w:rPr>
          <w:rFonts w:eastAsia="Times New Roman" w:cs="Segoe UI"/>
          <w:sz w:val="23"/>
          <w:szCs w:val="23"/>
        </w:rPr>
        <w:t>to significantly impact on reductions in crime</w:t>
      </w:r>
      <w:r w:rsidR="009A1ED8" w:rsidRPr="00D54223">
        <w:rPr>
          <w:rFonts w:eastAsia="Times New Roman" w:cs="Segoe UI"/>
          <w:sz w:val="23"/>
          <w:szCs w:val="23"/>
        </w:rPr>
        <w:t xml:space="preserve">, </w:t>
      </w:r>
      <w:r w:rsidR="00FE3B4F" w:rsidRPr="00D54223">
        <w:rPr>
          <w:rFonts w:eastAsia="Times New Roman" w:cs="Segoe UI"/>
          <w:sz w:val="23"/>
          <w:szCs w:val="23"/>
        </w:rPr>
        <w:t>nor produce significant positive outcomes for communities</w:t>
      </w:r>
      <w:r w:rsidR="00147184" w:rsidRPr="00D54223">
        <w:rPr>
          <w:rFonts w:eastAsia="Times New Roman" w:cs="Segoe UI"/>
          <w:sz w:val="23"/>
          <w:szCs w:val="23"/>
        </w:rPr>
        <w:t xml:space="preserve">. The </w:t>
      </w:r>
      <w:r w:rsidR="009A1ED8" w:rsidRPr="00D54223">
        <w:rPr>
          <w:rFonts w:eastAsia="Times New Roman" w:cs="Segoe UI"/>
          <w:sz w:val="23"/>
          <w:szCs w:val="23"/>
        </w:rPr>
        <w:t>P</w:t>
      </w:r>
      <w:r w:rsidR="00147184" w:rsidRPr="00D54223">
        <w:rPr>
          <w:rFonts w:eastAsia="Times New Roman" w:cs="Segoe UI"/>
          <w:sz w:val="23"/>
          <w:szCs w:val="23"/>
        </w:rPr>
        <w:t xml:space="preserve">anel feels that greater emphasis is required in this area.  The </w:t>
      </w:r>
      <w:r w:rsidR="009A1ED8" w:rsidRPr="00D54223">
        <w:rPr>
          <w:rFonts w:eastAsia="Times New Roman" w:cs="Segoe UI"/>
          <w:sz w:val="23"/>
          <w:szCs w:val="23"/>
        </w:rPr>
        <w:t>P</w:t>
      </w:r>
      <w:r w:rsidR="00147184" w:rsidRPr="00D54223">
        <w:rPr>
          <w:rFonts w:eastAsia="Times New Roman" w:cs="Segoe UI"/>
          <w:sz w:val="23"/>
          <w:szCs w:val="23"/>
        </w:rPr>
        <w:t xml:space="preserve">anel also notes that whilst beat crime information is available, </w:t>
      </w:r>
      <w:r w:rsidR="00D90811" w:rsidRPr="00D54223">
        <w:rPr>
          <w:rFonts w:eastAsia="Times New Roman" w:cs="Segoe UI"/>
          <w:sz w:val="23"/>
          <w:szCs w:val="23"/>
        </w:rPr>
        <w:t xml:space="preserve">it is unacceptable that </w:t>
      </w:r>
      <w:r w:rsidR="00147184" w:rsidRPr="00D54223">
        <w:rPr>
          <w:rFonts w:eastAsia="Times New Roman" w:cs="Segoe UI"/>
          <w:sz w:val="23"/>
          <w:szCs w:val="23"/>
        </w:rPr>
        <w:t xml:space="preserve">force level performance </w:t>
      </w:r>
      <w:r w:rsidR="00D90811" w:rsidRPr="00D54223">
        <w:rPr>
          <w:rFonts w:eastAsia="Times New Roman" w:cs="Segoe UI"/>
          <w:sz w:val="23"/>
          <w:szCs w:val="23"/>
        </w:rPr>
        <w:t>is not readily available to the public</w:t>
      </w:r>
      <w:r w:rsidR="00FE3B4F" w:rsidRPr="00D54223">
        <w:rPr>
          <w:rFonts w:eastAsia="Times New Roman" w:cs="Segoe UI"/>
          <w:sz w:val="23"/>
          <w:szCs w:val="23"/>
        </w:rPr>
        <w:t xml:space="preserve"> scrutiny </w:t>
      </w:r>
      <w:r w:rsidR="00D90811" w:rsidRPr="00D54223">
        <w:rPr>
          <w:rFonts w:eastAsia="Times New Roman" w:cs="Segoe UI"/>
          <w:sz w:val="23"/>
          <w:szCs w:val="23"/>
        </w:rPr>
        <w:t>and that action should be taken to address this issue.</w:t>
      </w:r>
      <w:r w:rsidR="00147184" w:rsidRPr="00D54223">
        <w:rPr>
          <w:rFonts w:eastAsia="Times New Roman" w:cs="Segoe UI"/>
          <w:sz w:val="23"/>
          <w:szCs w:val="23"/>
        </w:rPr>
        <w:t xml:space="preserve"> This would delivery greater transparency to the wider communities of Avon and Somerset</w:t>
      </w:r>
      <w:r w:rsidR="00D90811" w:rsidRPr="00D54223">
        <w:rPr>
          <w:rFonts w:eastAsia="Times New Roman" w:cs="Segoe UI"/>
          <w:sz w:val="23"/>
          <w:szCs w:val="23"/>
        </w:rPr>
        <w:t xml:space="preserve"> and would reduce the impact of Freedom of Information requests upon the Constabulary </w:t>
      </w:r>
      <w:r w:rsidR="00FE3B4F" w:rsidRPr="00D54223">
        <w:rPr>
          <w:rFonts w:eastAsia="Times New Roman" w:cs="Segoe UI"/>
          <w:sz w:val="23"/>
          <w:szCs w:val="23"/>
        </w:rPr>
        <w:t xml:space="preserve">and </w:t>
      </w:r>
      <w:r w:rsidR="00D90811" w:rsidRPr="00D54223">
        <w:rPr>
          <w:rFonts w:eastAsia="Times New Roman" w:cs="Segoe UI"/>
          <w:sz w:val="23"/>
          <w:szCs w:val="23"/>
        </w:rPr>
        <w:t>releas</w:t>
      </w:r>
      <w:r w:rsidR="00FE3B4F" w:rsidRPr="00D54223">
        <w:rPr>
          <w:rFonts w:eastAsia="Times New Roman" w:cs="Segoe UI"/>
          <w:sz w:val="23"/>
          <w:szCs w:val="23"/>
        </w:rPr>
        <w:t xml:space="preserve">e </w:t>
      </w:r>
      <w:r w:rsidR="00D90811" w:rsidRPr="00D54223">
        <w:rPr>
          <w:rFonts w:eastAsia="Times New Roman" w:cs="Segoe UI"/>
          <w:sz w:val="23"/>
          <w:szCs w:val="23"/>
        </w:rPr>
        <w:t>staff to concentrate on other activities.</w:t>
      </w:r>
    </w:p>
    <w:p w:rsidR="00147184" w:rsidRPr="00D54223" w:rsidRDefault="00147184"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sz w:val="23"/>
          <w:szCs w:val="23"/>
        </w:rPr>
      </w:pPr>
      <w:r w:rsidRPr="00D54223">
        <w:rPr>
          <w:rFonts w:eastAsia="Times New Roman" w:cs="Segoe UI"/>
          <w:sz w:val="23"/>
          <w:szCs w:val="23"/>
        </w:rPr>
        <w:t xml:space="preserve">The Panel notes that technological improvements and new equipment introduced to support officers and staff in their roles have been well received by staff and the investment will be instrumental in improving organisational performance. Specifically, the introduction of innovative data analytics software hopes to mark a change in the way the Constabulary manages its data to draw conclusions, identify patterns and improve performance. The Panel welcomed the presentation on this work area earlier in the year and </w:t>
      </w:r>
      <w:r w:rsidR="006346DD" w:rsidRPr="00D54223">
        <w:rPr>
          <w:rFonts w:eastAsia="Times New Roman" w:cs="Segoe UI"/>
          <w:sz w:val="23"/>
          <w:szCs w:val="23"/>
        </w:rPr>
        <w:t xml:space="preserve">welcomes </w:t>
      </w:r>
      <w:r w:rsidRPr="00D54223">
        <w:rPr>
          <w:rFonts w:eastAsia="Times New Roman" w:cs="Segoe UI"/>
          <w:sz w:val="23"/>
          <w:szCs w:val="23"/>
        </w:rPr>
        <w:t xml:space="preserve">the ability to learn more as part of the </w:t>
      </w:r>
      <w:r w:rsidR="006346DD" w:rsidRPr="00D54223">
        <w:rPr>
          <w:rFonts w:eastAsia="Times New Roman" w:cs="Segoe UI"/>
          <w:sz w:val="23"/>
          <w:szCs w:val="23"/>
        </w:rPr>
        <w:t xml:space="preserve">priority </w:t>
      </w:r>
      <w:r w:rsidRPr="00D54223">
        <w:rPr>
          <w:rFonts w:eastAsia="Times New Roman" w:cs="Segoe UI"/>
          <w:sz w:val="23"/>
          <w:szCs w:val="23"/>
        </w:rPr>
        <w:t xml:space="preserve">briefings.  </w:t>
      </w:r>
    </w:p>
    <w:p w:rsidR="004E255D" w:rsidRPr="00D54223" w:rsidRDefault="004E255D"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sz w:val="23"/>
          <w:szCs w:val="23"/>
        </w:rPr>
      </w:pPr>
      <w:r w:rsidRPr="00D54223">
        <w:rPr>
          <w:rFonts w:eastAsia="Times New Roman" w:cs="Segoe UI"/>
          <w:sz w:val="23"/>
          <w:szCs w:val="23"/>
        </w:rPr>
        <w:t xml:space="preserve">Anti-Social Behaviour, Drug Crime and Burglary continue to be the main priorities for most local communities. Consequently, the strategies in place locally to address these challenges are key to both providing the best possible service to the public and improving performance. As discussed on previous occasions, a Policing presence in both rural and urban communities that </w:t>
      </w:r>
      <w:proofErr w:type="gramStart"/>
      <w:r w:rsidRPr="00D54223">
        <w:rPr>
          <w:rFonts w:eastAsia="Times New Roman" w:cs="Segoe UI"/>
          <w:sz w:val="23"/>
          <w:szCs w:val="23"/>
        </w:rPr>
        <w:t>is capable of addressing</w:t>
      </w:r>
      <w:proofErr w:type="gramEnd"/>
      <w:r w:rsidRPr="00D54223">
        <w:rPr>
          <w:rFonts w:eastAsia="Times New Roman" w:cs="Segoe UI"/>
          <w:sz w:val="23"/>
          <w:szCs w:val="23"/>
        </w:rPr>
        <w:t xml:space="preserve"> local demand is essential.</w:t>
      </w:r>
    </w:p>
    <w:p w:rsidR="004E255D" w:rsidRPr="00D54223" w:rsidRDefault="004E255D"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b/>
          <w:i/>
          <w:sz w:val="23"/>
          <w:szCs w:val="23"/>
        </w:rPr>
      </w:pPr>
      <w:r w:rsidRPr="00D54223">
        <w:rPr>
          <w:rFonts w:eastAsia="Times New Roman" w:cs="Segoe UI"/>
          <w:b/>
          <w:i/>
          <w:sz w:val="23"/>
          <w:szCs w:val="23"/>
        </w:rPr>
        <w:t>Burglary</w:t>
      </w:r>
    </w:p>
    <w:p w:rsidR="004E255D" w:rsidRPr="00D54223" w:rsidRDefault="004E255D" w:rsidP="004E255D">
      <w:pPr>
        <w:spacing w:after="0" w:line="240" w:lineRule="auto"/>
        <w:rPr>
          <w:rFonts w:eastAsia="Times New Roman" w:cs="Segoe UI"/>
          <w:sz w:val="23"/>
          <w:szCs w:val="23"/>
        </w:rPr>
      </w:pPr>
      <w:r w:rsidRPr="00D54223">
        <w:rPr>
          <w:rFonts w:eastAsia="Times New Roman" w:cs="Segoe UI"/>
          <w:sz w:val="23"/>
          <w:szCs w:val="23"/>
        </w:rPr>
        <w:t>The Panel has shared its concern in relation to the investigation and detection of Burglary offences at various stages in recent years, expressing concern that low detection rates will impact on public confidence and act as a deterrent to reporting. We welcome your assurance that improving performance in relation to Burglary is a key focus and we note that you are taking assurance around levels of reporting from the England and Wales Crime Survey.</w:t>
      </w:r>
    </w:p>
    <w:p w:rsidR="004E255D" w:rsidRPr="00D54223" w:rsidRDefault="004E255D" w:rsidP="004E255D">
      <w:pPr>
        <w:spacing w:after="0" w:line="240" w:lineRule="auto"/>
        <w:rPr>
          <w:rFonts w:eastAsia="Times New Roman" w:cs="Segoe UI"/>
          <w:sz w:val="23"/>
          <w:szCs w:val="23"/>
        </w:rPr>
      </w:pPr>
    </w:p>
    <w:p w:rsidR="003D7FEC" w:rsidRPr="00D54223" w:rsidRDefault="004E255D" w:rsidP="004E255D">
      <w:pPr>
        <w:spacing w:after="0" w:line="240" w:lineRule="auto"/>
        <w:rPr>
          <w:rFonts w:eastAsia="Times New Roman" w:cs="Segoe UI"/>
          <w:sz w:val="23"/>
          <w:szCs w:val="23"/>
        </w:rPr>
      </w:pPr>
      <w:r w:rsidRPr="00D54223">
        <w:rPr>
          <w:rFonts w:eastAsia="Times New Roman" w:cs="Segoe UI"/>
          <w:sz w:val="23"/>
          <w:szCs w:val="23"/>
        </w:rPr>
        <w:t>However, reports of burglary have reduced and positive outcomes have declined to 6% in 2018/19. The Panel is sighted on the progress of Operation Remedy and its role in combatting burglary. Additional officers and a strategy built around prevention, protection, and purs</w:t>
      </w:r>
      <w:r w:rsidR="00D54223" w:rsidRPr="00D54223">
        <w:rPr>
          <w:rFonts w:eastAsia="Times New Roman" w:cs="Segoe UI"/>
          <w:sz w:val="23"/>
          <w:szCs w:val="23"/>
        </w:rPr>
        <w:t>u</w:t>
      </w:r>
      <w:r w:rsidRPr="00D54223">
        <w:rPr>
          <w:rFonts w:eastAsia="Times New Roman" w:cs="Segoe UI"/>
          <w:sz w:val="23"/>
          <w:szCs w:val="23"/>
        </w:rPr>
        <w:t xml:space="preserve">ing </w:t>
      </w:r>
    </w:p>
    <w:p w:rsidR="003D7FEC" w:rsidRPr="00D54223" w:rsidRDefault="003D7FEC"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sz w:val="23"/>
          <w:szCs w:val="23"/>
        </w:rPr>
      </w:pPr>
      <w:r w:rsidRPr="00D54223">
        <w:rPr>
          <w:rFonts w:eastAsia="Times New Roman" w:cs="Segoe UI"/>
          <w:sz w:val="23"/>
          <w:szCs w:val="23"/>
        </w:rPr>
        <w:t xml:space="preserve">offenders </w:t>
      </w:r>
      <w:proofErr w:type="gramStart"/>
      <w:r w:rsidRPr="00D54223">
        <w:rPr>
          <w:rFonts w:eastAsia="Times New Roman" w:cs="Segoe UI"/>
          <w:sz w:val="23"/>
          <w:szCs w:val="23"/>
        </w:rPr>
        <w:t>has</w:t>
      </w:r>
      <w:proofErr w:type="gramEnd"/>
      <w:r w:rsidRPr="00D54223">
        <w:rPr>
          <w:rFonts w:eastAsia="Times New Roman" w:cs="Segoe UI"/>
          <w:sz w:val="23"/>
          <w:szCs w:val="23"/>
        </w:rPr>
        <w:t xml:space="preserve"> brought about a significant improvement in outcomes in the first month (13.9%)</w:t>
      </w:r>
      <w:r w:rsidR="006346DD" w:rsidRPr="00D54223">
        <w:rPr>
          <w:rFonts w:eastAsia="Times New Roman" w:cs="Segoe UI"/>
          <w:sz w:val="23"/>
          <w:szCs w:val="23"/>
        </w:rPr>
        <w:t xml:space="preserve"> </w:t>
      </w:r>
      <w:r w:rsidR="00774514" w:rsidRPr="00D54223">
        <w:rPr>
          <w:rFonts w:eastAsia="Times New Roman" w:cs="Segoe UI"/>
          <w:sz w:val="23"/>
          <w:szCs w:val="23"/>
        </w:rPr>
        <w:t>a</w:t>
      </w:r>
      <w:r w:rsidR="006346DD" w:rsidRPr="00D54223">
        <w:rPr>
          <w:rFonts w:eastAsia="Times New Roman" w:cs="Segoe UI"/>
          <w:sz w:val="23"/>
          <w:szCs w:val="23"/>
        </w:rPr>
        <w:t>nd whilst w</w:t>
      </w:r>
      <w:r w:rsidRPr="00D54223">
        <w:rPr>
          <w:rFonts w:eastAsia="Times New Roman" w:cs="Segoe UI"/>
          <w:sz w:val="23"/>
          <w:szCs w:val="23"/>
        </w:rPr>
        <w:t>e understand that this may not be sustainable</w:t>
      </w:r>
      <w:r w:rsidR="006346DD" w:rsidRPr="00D54223">
        <w:rPr>
          <w:rFonts w:eastAsia="Times New Roman" w:cs="Segoe UI"/>
          <w:sz w:val="23"/>
          <w:szCs w:val="23"/>
        </w:rPr>
        <w:t>,</w:t>
      </w:r>
      <w:r w:rsidRPr="00D54223">
        <w:rPr>
          <w:rFonts w:eastAsia="Times New Roman" w:cs="Segoe UI"/>
          <w:sz w:val="23"/>
          <w:szCs w:val="23"/>
        </w:rPr>
        <w:t xml:space="preserve"> the strategy has secured immediate results and the Panel looks forward to updates on the results of the additional investment provided by the Precept increase. In the meantime, if most of </w:t>
      </w:r>
      <w:r w:rsidR="00774514" w:rsidRPr="00D54223">
        <w:rPr>
          <w:rFonts w:eastAsia="Times New Roman" w:cs="Segoe UI"/>
          <w:sz w:val="23"/>
          <w:szCs w:val="23"/>
        </w:rPr>
        <w:t xml:space="preserve">victim </w:t>
      </w:r>
      <w:r w:rsidRPr="00D54223">
        <w:rPr>
          <w:rFonts w:eastAsia="Times New Roman" w:cs="Segoe UI"/>
          <w:sz w:val="23"/>
          <w:szCs w:val="23"/>
        </w:rPr>
        <w:t>dissatisfaction lies</w:t>
      </w:r>
      <w:r w:rsidR="00774514" w:rsidRPr="00D54223">
        <w:rPr>
          <w:rFonts w:eastAsia="Times New Roman" w:cs="Segoe UI"/>
          <w:sz w:val="23"/>
          <w:szCs w:val="23"/>
        </w:rPr>
        <w:t xml:space="preserve"> with lack of follow-up, the Panel recommends this is given increased focus in </w:t>
      </w:r>
      <w:r w:rsidR="001C4C30" w:rsidRPr="00D54223">
        <w:rPr>
          <w:rFonts w:eastAsia="Times New Roman" w:cs="Segoe UI"/>
          <w:sz w:val="23"/>
          <w:szCs w:val="23"/>
        </w:rPr>
        <w:t>the</w:t>
      </w:r>
      <w:r w:rsidR="00774514" w:rsidRPr="00D54223">
        <w:rPr>
          <w:rFonts w:eastAsia="Times New Roman" w:cs="Segoe UI"/>
          <w:sz w:val="23"/>
          <w:szCs w:val="23"/>
        </w:rPr>
        <w:t xml:space="preserve"> strategy</w:t>
      </w:r>
      <w:r w:rsidR="001C4C30" w:rsidRPr="00D54223">
        <w:rPr>
          <w:rFonts w:eastAsia="Times New Roman" w:cs="Segoe UI"/>
          <w:sz w:val="23"/>
          <w:szCs w:val="23"/>
        </w:rPr>
        <w:t>.</w:t>
      </w:r>
    </w:p>
    <w:p w:rsidR="004E255D" w:rsidRPr="00D54223" w:rsidRDefault="004E255D"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sz w:val="23"/>
          <w:szCs w:val="23"/>
        </w:rPr>
      </w:pPr>
      <w:r w:rsidRPr="00D54223">
        <w:rPr>
          <w:rFonts w:eastAsia="Times New Roman" w:cs="Segoe UI"/>
          <w:sz w:val="23"/>
          <w:szCs w:val="23"/>
        </w:rPr>
        <w:t xml:space="preserve">For clarity, the Panel recommends that “satisfaction of victims” should be amended to “satisfaction with the Police” and feel that some content about the support offered to vulnerable victims of Burglary could usefully be included. </w:t>
      </w:r>
    </w:p>
    <w:p w:rsidR="004E255D" w:rsidRPr="00D54223" w:rsidRDefault="004E255D"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sz w:val="23"/>
          <w:szCs w:val="23"/>
        </w:rPr>
      </w:pPr>
      <w:r w:rsidRPr="00D54223">
        <w:rPr>
          <w:rFonts w:eastAsia="Times New Roman" w:cs="Segoe UI"/>
          <w:sz w:val="23"/>
          <w:szCs w:val="23"/>
        </w:rPr>
        <w:lastRenderedPageBreak/>
        <w:t xml:space="preserve">The Panel understands that details of the proposed involvement of Panel Members in local activities associated with Operation Remedy will be provided in due course. </w:t>
      </w:r>
      <w:r w:rsidR="006C2584" w:rsidRPr="00D54223">
        <w:rPr>
          <w:rFonts w:eastAsia="Times New Roman" w:cs="Segoe UI"/>
          <w:sz w:val="23"/>
          <w:szCs w:val="23"/>
        </w:rPr>
        <w:t xml:space="preserve">We look forward to receiving </w:t>
      </w:r>
      <w:r w:rsidRPr="00D54223">
        <w:rPr>
          <w:rFonts w:eastAsia="Times New Roman" w:cs="Segoe UI"/>
          <w:sz w:val="23"/>
          <w:szCs w:val="23"/>
        </w:rPr>
        <w:t xml:space="preserve">this.  </w:t>
      </w:r>
    </w:p>
    <w:p w:rsidR="004E255D" w:rsidRPr="00D54223" w:rsidRDefault="004E255D"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b/>
          <w:i/>
          <w:sz w:val="23"/>
          <w:szCs w:val="23"/>
        </w:rPr>
      </w:pPr>
      <w:r w:rsidRPr="00D54223">
        <w:rPr>
          <w:rFonts w:eastAsia="Times New Roman" w:cs="Segoe UI"/>
          <w:b/>
          <w:i/>
          <w:sz w:val="23"/>
          <w:szCs w:val="23"/>
        </w:rPr>
        <w:t>Volunteers</w:t>
      </w:r>
      <w:r w:rsidR="0087375B" w:rsidRPr="00D54223">
        <w:rPr>
          <w:rFonts w:eastAsia="Times New Roman" w:cs="Segoe UI"/>
          <w:b/>
          <w:i/>
          <w:sz w:val="23"/>
          <w:szCs w:val="23"/>
        </w:rPr>
        <w:t xml:space="preserve"> and Special Constables</w:t>
      </w:r>
    </w:p>
    <w:p w:rsidR="004E255D" w:rsidRPr="00D54223" w:rsidRDefault="004E255D" w:rsidP="004E255D">
      <w:pPr>
        <w:spacing w:after="0" w:line="240" w:lineRule="auto"/>
        <w:rPr>
          <w:rFonts w:eastAsia="Times New Roman" w:cs="Segoe UI"/>
          <w:sz w:val="23"/>
          <w:szCs w:val="23"/>
        </w:rPr>
      </w:pPr>
      <w:r w:rsidRPr="00D54223">
        <w:rPr>
          <w:rFonts w:eastAsia="Times New Roman" w:cs="Segoe UI"/>
          <w:sz w:val="23"/>
          <w:szCs w:val="23"/>
        </w:rPr>
        <w:t xml:space="preserve">The Panel notes your plans to increase community involvement to deliver the Police and Crime Plan. The role of volunteers can have significant impact on constabularies and the communities they </w:t>
      </w:r>
      <w:proofErr w:type="gramStart"/>
      <w:r w:rsidRPr="00D54223">
        <w:rPr>
          <w:rFonts w:eastAsia="Times New Roman" w:cs="Segoe UI"/>
          <w:sz w:val="23"/>
          <w:szCs w:val="23"/>
        </w:rPr>
        <w:t>serve</w:t>
      </w:r>
      <w:proofErr w:type="gramEnd"/>
      <w:r w:rsidRPr="00D54223">
        <w:rPr>
          <w:rFonts w:eastAsia="Times New Roman" w:cs="Segoe UI"/>
          <w:sz w:val="23"/>
          <w:szCs w:val="23"/>
        </w:rPr>
        <w:t xml:space="preserve"> and we note your plans for further engagement to address a slight decline in citizenship activities last year. The Panel hopes the work underway with large employers to increase the number of specials produces results in the coming years.</w:t>
      </w:r>
    </w:p>
    <w:p w:rsidR="004E255D" w:rsidRPr="00D54223" w:rsidRDefault="004E255D"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b/>
          <w:sz w:val="23"/>
          <w:szCs w:val="23"/>
        </w:rPr>
      </w:pPr>
      <w:r w:rsidRPr="00D54223">
        <w:rPr>
          <w:rFonts w:eastAsia="Times New Roman" w:cs="Segoe UI"/>
          <w:b/>
          <w:sz w:val="23"/>
          <w:szCs w:val="23"/>
        </w:rPr>
        <w:t xml:space="preserve">Independent Chair for the </w:t>
      </w:r>
      <w:proofErr w:type="spellStart"/>
      <w:r w:rsidRPr="00D54223">
        <w:rPr>
          <w:rFonts w:eastAsia="Times New Roman" w:cs="Segoe UI"/>
          <w:b/>
          <w:sz w:val="23"/>
          <w:szCs w:val="23"/>
        </w:rPr>
        <w:t>Lammy</w:t>
      </w:r>
      <w:proofErr w:type="spellEnd"/>
      <w:r w:rsidRPr="00D54223">
        <w:rPr>
          <w:rFonts w:eastAsia="Times New Roman" w:cs="Segoe UI"/>
          <w:b/>
          <w:sz w:val="23"/>
          <w:szCs w:val="23"/>
        </w:rPr>
        <w:t xml:space="preserve"> Review Group of the Avon and Somerset Criminal Justice Board </w:t>
      </w:r>
    </w:p>
    <w:p w:rsidR="0087375B" w:rsidRPr="00D54223" w:rsidRDefault="0087375B"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sz w:val="23"/>
          <w:szCs w:val="23"/>
        </w:rPr>
      </w:pPr>
      <w:r w:rsidRPr="00D54223">
        <w:rPr>
          <w:rFonts w:eastAsia="Times New Roman" w:cs="Segoe UI"/>
          <w:sz w:val="23"/>
          <w:szCs w:val="23"/>
        </w:rPr>
        <w:t xml:space="preserve">Thank you for keeping the Panel informed on the work taking place to provide strategic direction on racial disparity in the area’s criminal justice service. The Panel hopes to invite Desmond Brown to a formal Panel meeting to comment on his role in ensuring delivery of the </w:t>
      </w:r>
      <w:proofErr w:type="spellStart"/>
      <w:r w:rsidRPr="00D54223">
        <w:rPr>
          <w:rFonts w:eastAsia="Times New Roman" w:cs="Segoe UI"/>
          <w:sz w:val="23"/>
          <w:szCs w:val="23"/>
        </w:rPr>
        <w:t>Lammy</w:t>
      </w:r>
      <w:proofErr w:type="spellEnd"/>
      <w:r w:rsidRPr="00D54223">
        <w:rPr>
          <w:rFonts w:eastAsia="Times New Roman" w:cs="Segoe UI"/>
          <w:sz w:val="23"/>
          <w:szCs w:val="23"/>
        </w:rPr>
        <w:t xml:space="preserve"> Group’s key objectives. Subject to approval from the Constabulary, if this could coincide with a report or presentation on the programme of work around recruitment </w:t>
      </w:r>
      <w:r w:rsidR="0087375B" w:rsidRPr="00D54223">
        <w:rPr>
          <w:rFonts w:eastAsia="Times New Roman" w:cs="Segoe UI"/>
          <w:sz w:val="23"/>
          <w:szCs w:val="23"/>
        </w:rPr>
        <w:t xml:space="preserve">which we briefly touched on </w:t>
      </w:r>
      <w:r w:rsidRPr="00D54223">
        <w:rPr>
          <w:rFonts w:eastAsia="Times New Roman" w:cs="Segoe UI"/>
          <w:sz w:val="23"/>
          <w:szCs w:val="23"/>
        </w:rPr>
        <w:t xml:space="preserve">at the meeting, this would be appreciated and can be built into the work programme at the appropriate time.  </w:t>
      </w:r>
    </w:p>
    <w:p w:rsidR="004E255D" w:rsidRPr="00D54223" w:rsidRDefault="004E255D" w:rsidP="004E255D">
      <w:pPr>
        <w:spacing w:after="0" w:line="240" w:lineRule="auto"/>
        <w:rPr>
          <w:rFonts w:eastAsia="Times New Roman" w:cs="Segoe UI"/>
          <w:sz w:val="23"/>
          <w:szCs w:val="23"/>
        </w:rPr>
      </w:pPr>
    </w:p>
    <w:p w:rsidR="004E255D" w:rsidRPr="00D54223" w:rsidRDefault="004E255D" w:rsidP="004E255D">
      <w:pPr>
        <w:spacing w:after="0" w:line="240" w:lineRule="auto"/>
        <w:rPr>
          <w:rFonts w:eastAsia="Times New Roman" w:cs="Segoe UI"/>
          <w:b/>
          <w:sz w:val="23"/>
          <w:szCs w:val="23"/>
        </w:rPr>
      </w:pPr>
      <w:r w:rsidRPr="00D54223">
        <w:rPr>
          <w:rFonts w:eastAsia="Times New Roman" w:cs="Segoe UI"/>
          <w:b/>
          <w:sz w:val="23"/>
          <w:szCs w:val="23"/>
        </w:rPr>
        <w:t>Business Crime</w:t>
      </w:r>
    </w:p>
    <w:p w:rsidR="00336096" w:rsidRPr="00D54223" w:rsidRDefault="00336096" w:rsidP="004E255D">
      <w:pPr>
        <w:spacing w:after="0" w:line="240" w:lineRule="auto"/>
        <w:rPr>
          <w:rFonts w:eastAsia="Times New Roman" w:cs="Segoe UI"/>
          <w:b/>
          <w:sz w:val="23"/>
          <w:szCs w:val="23"/>
        </w:rPr>
      </w:pPr>
    </w:p>
    <w:p w:rsidR="004E255D" w:rsidRPr="00D54223" w:rsidRDefault="004E255D" w:rsidP="004E255D">
      <w:pPr>
        <w:spacing w:after="0" w:line="240" w:lineRule="auto"/>
        <w:rPr>
          <w:rFonts w:eastAsia="Times New Roman" w:cs="Segoe UI"/>
          <w:sz w:val="23"/>
          <w:szCs w:val="23"/>
        </w:rPr>
      </w:pPr>
      <w:r w:rsidRPr="00D54223">
        <w:rPr>
          <w:rFonts w:eastAsia="Times New Roman" w:cs="Segoe UI"/>
          <w:sz w:val="23"/>
          <w:szCs w:val="23"/>
        </w:rPr>
        <w:t xml:space="preserve">The Panel remains concerned about the increasing offences of theft and the impact on the business community. Whilst Operation Heron sets a </w:t>
      </w:r>
      <w:proofErr w:type="gramStart"/>
      <w:r w:rsidRPr="00D54223">
        <w:rPr>
          <w:rFonts w:eastAsia="Times New Roman" w:cs="Segoe UI"/>
          <w:sz w:val="23"/>
          <w:szCs w:val="23"/>
        </w:rPr>
        <w:t>higher</w:t>
      </w:r>
      <w:r w:rsidR="00C80E53" w:rsidRPr="00D54223">
        <w:rPr>
          <w:rFonts w:eastAsia="Times New Roman" w:cs="Segoe UI"/>
          <w:sz w:val="23"/>
          <w:szCs w:val="23"/>
        </w:rPr>
        <w:t xml:space="preserve"> </w:t>
      </w:r>
      <w:r w:rsidRPr="00D54223">
        <w:rPr>
          <w:rFonts w:eastAsia="Times New Roman" w:cs="Segoe UI"/>
          <w:sz w:val="23"/>
          <w:szCs w:val="23"/>
        </w:rPr>
        <w:t>criteria</w:t>
      </w:r>
      <w:proofErr w:type="gramEnd"/>
      <w:r w:rsidRPr="00D54223">
        <w:rPr>
          <w:rFonts w:eastAsia="Times New Roman" w:cs="Segoe UI"/>
          <w:sz w:val="23"/>
          <w:szCs w:val="23"/>
        </w:rPr>
        <w:t xml:space="preserve"> for Police attendance, response rates are still leaving businesses disheartened with the service they receive. The Panel would be grateful if consideration can be given to the recommendations to your office set out in the Link Member report on 12th March 2019</w:t>
      </w:r>
      <w:r w:rsidR="00F91AE4" w:rsidRPr="00D54223">
        <w:rPr>
          <w:rFonts w:eastAsia="Times New Roman" w:cs="Segoe UI"/>
          <w:sz w:val="23"/>
          <w:szCs w:val="23"/>
        </w:rPr>
        <w:t xml:space="preserve">. This includes the recommendation that progress against the joint OPCC/Chief Constable business crime strategy should be reflected in your annual report. We </w:t>
      </w:r>
      <w:r w:rsidRPr="00D54223">
        <w:rPr>
          <w:rFonts w:eastAsia="Times New Roman" w:cs="Segoe UI"/>
          <w:sz w:val="23"/>
          <w:szCs w:val="23"/>
        </w:rPr>
        <w:t>look forward to receiving your response</w:t>
      </w:r>
      <w:r w:rsidR="007474C5" w:rsidRPr="00D54223">
        <w:rPr>
          <w:rFonts w:eastAsia="Times New Roman" w:cs="Segoe UI"/>
          <w:sz w:val="23"/>
          <w:szCs w:val="23"/>
        </w:rPr>
        <w:t>.</w:t>
      </w:r>
    </w:p>
    <w:p w:rsidR="002F4082" w:rsidRPr="00D54223" w:rsidRDefault="002F4082" w:rsidP="004E255D">
      <w:pPr>
        <w:spacing w:after="0" w:line="240" w:lineRule="auto"/>
        <w:rPr>
          <w:rFonts w:eastAsia="Times New Roman" w:cs="Segoe UI"/>
          <w:sz w:val="23"/>
          <w:szCs w:val="23"/>
        </w:rPr>
      </w:pPr>
    </w:p>
    <w:p w:rsidR="003D74DD" w:rsidRPr="00D54223" w:rsidRDefault="008C7F6D" w:rsidP="002F4082">
      <w:pPr>
        <w:spacing w:after="0" w:line="240" w:lineRule="auto"/>
        <w:rPr>
          <w:rFonts w:eastAsia="Times New Roman" w:cs="Segoe UI"/>
          <w:sz w:val="23"/>
          <w:szCs w:val="23"/>
        </w:rPr>
      </w:pPr>
      <w:r w:rsidRPr="00D54223">
        <w:rPr>
          <w:rFonts w:eastAsia="Times New Roman" w:cs="Segoe UI"/>
          <w:sz w:val="23"/>
          <w:szCs w:val="23"/>
        </w:rPr>
        <w:t xml:space="preserve">The </w:t>
      </w:r>
      <w:r w:rsidR="009A1ED8" w:rsidRPr="00D54223">
        <w:rPr>
          <w:rFonts w:eastAsia="Times New Roman" w:cs="Segoe UI"/>
          <w:sz w:val="23"/>
          <w:szCs w:val="23"/>
        </w:rPr>
        <w:t>P</w:t>
      </w:r>
      <w:r w:rsidRPr="00D54223">
        <w:rPr>
          <w:rFonts w:eastAsia="Times New Roman" w:cs="Segoe UI"/>
          <w:sz w:val="23"/>
          <w:szCs w:val="23"/>
        </w:rPr>
        <w:t xml:space="preserve">anel is </w:t>
      </w:r>
      <w:r w:rsidR="002F4082" w:rsidRPr="00D54223">
        <w:rPr>
          <w:rFonts w:eastAsia="Times New Roman" w:cs="Segoe UI"/>
          <w:sz w:val="23"/>
          <w:szCs w:val="23"/>
        </w:rPr>
        <w:t xml:space="preserve">very conscious of the Constabulary’s reduced revenue and </w:t>
      </w:r>
      <w:r w:rsidR="00B57D35" w:rsidRPr="00D54223">
        <w:rPr>
          <w:rFonts w:eastAsia="Times New Roman" w:cs="Segoe UI"/>
          <w:sz w:val="23"/>
          <w:szCs w:val="23"/>
        </w:rPr>
        <w:t xml:space="preserve">the </w:t>
      </w:r>
      <w:r w:rsidR="002F4082" w:rsidRPr="00D54223">
        <w:rPr>
          <w:rFonts w:eastAsia="Times New Roman" w:cs="Segoe UI"/>
          <w:sz w:val="23"/>
          <w:szCs w:val="23"/>
        </w:rPr>
        <w:t xml:space="preserve">need to make </w:t>
      </w:r>
      <w:r w:rsidRPr="00D54223">
        <w:rPr>
          <w:rFonts w:eastAsia="Times New Roman" w:cs="Segoe UI"/>
          <w:sz w:val="23"/>
          <w:szCs w:val="23"/>
        </w:rPr>
        <w:t>continuing savings</w:t>
      </w:r>
      <w:r w:rsidR="002F4082" w:rsidRPr="00D54223">
        <w:rPr>
          <w:rFonts w:eastAsia="Times New Roman" w:cs="Segoe UI"/>
          <w:sz w:val="23"/>
          <w:szCs w:val="23"/>
        </w:rPr>
        <w:t xml:space="preserve">. The on-going frustration of </w:t>
      </w:r>
      <w:r w:rsidRPr="00D54223">
        <w:rPr>
          <w:rFonts w:eastAsia="Times New Roman" w:cs="Segoe UI"/>
          <w:sz w:val="23"/>
          <w:szCs w:val="23"/>
        </w:rPr>
        <w:t xml:space="preserve">obtaining </w:t>
      </w:r>
      <w:r w:rsidR="002F4082" w:rsidRPr="00D54223">
        <w:rPr>
          <w:rFonts w:eastAsia="Times New Roman" w:cs="Segoe UI"/>
          <w:sz w:val="23"/>
          <w:szCs w:val="23"/>
        </w:rPr>
        <w:t>detailed performance information frustrates the Panel’s ability to make informed decisions.  This</w:t>
      </w:r>
      <w:r w:rsidR="00FD6DA3" w:rsidRPr="00D54223">
        <w:rPr>
          <w:rFonts w:eastAsia="Times New Roman" w:cs="Segoe UI"/>
          <w:sz w:val="23"/>
          <w:szCs w:val="23"/>
        </w:rPr>
        <w:t xml:space="preserve"> was one of the reasons that </w:t>
      </w:r>
      <w:r w:rsidR="002F4082" w:rsidRPr="00D54223">
        <w:rPr>
          <w:rFonts w:eastAsia="Times New Roman" w:cs="Segoe UI"/>
          <w:sz w:val="23"/>
          <w:szCs w:val="23"/>
        </w:rPr>
        <w:t>led to the Panel applying clear performance requirements associa</w:t>
      </w:r>
      <w:r w:rsidRPr="00D54223">
        <w:rPr>
          <w:rFonts w:eastAsia="Times New Roman" w:cs="Segoe UI"/>
          <w:sz w:val="23"/>
          <w:szCs w:val="23"/>
        </w:rPr>
        <w:t xml:space="preserve">ted with Operation Remedy. The </w:t>
      </w:r>
    </w:p>
    <w:p w:rsidR="002F4082" w:rsidRPr="00D54223" w:rsidRDefault="008C7F6D" w:rsidP="002F4082">
      <w:pPr>
        <w:spacing w:after="0" w:line="240" w:lineRule="auto"/>
        <w:rPr>
          <w:rFonts w:eastAsia="Times New Roman" w:cs="Segoe UI"/>
          <w:sz w:val="23"/>
          <w:szCs w:val="23"/>
        </w:rPr>
      </w:pPr>
      <w:r w:rsidRPr="00D54223">
        <w:rPr>
          <w:rFonts w:eastAsia="Times New Roman" w:cs="Segoe UI"/>
          <w:sz w:val="23"/>
          <w:szCs w:val="23"/>
        </w:rPr>
        <w:t>P</w:t>
      </w:r>
      <w:r w:rsidR="002F4082" w:rsidRPr="00D54223">
        <w:rPr>
          <w:rFonts w:eastAsia="Times New Roman" w:cs="Segoe UI"/>
          <w:sz w:val="23"/>
          <w:szCs w:val="23"/>
        </w:rPr>
        <w:t>anel should not have to rely upon conditio</w:t>
      </w:r>
      <w:r w:rsidR="00625C21" w:rsidRPr="00D54223">
        <w:rPr>
          <w:rFonts w:eastAsia="Times New Roman" w:cs="Segoe UI"/>
          <w:sz w:val="23"/>
          <w:szCs w:val="23"/>
        </w:rPr>
        <w:t>nal</w:t>
      </w:r>
      <w:r w:rsidR="002F4082" w:rsidRPr="00D54223">
        <w:rPr>
          <w:rFonts w:eastAsia="Times New Roman" w:cs="Segoe UI"/>
          <w:sz w:val="23"/>
          <w:szCs w:val="23"/>
        </w:rPr>
        <w:t xml:space="preserve"> funding to ensure relevant performance data comes forward</w:t>
      </w:r>
      <w:r w:rsidRPr="00D54223">
        <w:rPr>
          <w:rFonts w:eastAsia="Times New Roman" w:cs="Segoe UI"/>
          <w:sz w:val="23"/>
          <w:szCs w:val="23"/>
        </w:rPr>
        <w:t>.</w:t>
      </w:r>
      <w:r w:rsidR="002F4082" w:rsidRPr="00D54223">
        <w:rPr>
          <w:rFonts w:eastAsia="Times New Roman" w:cs="Segoe UI"/>
          <w:sz w:val="23"/>
          <w:szCs w:val="23"/>
        </w:rPr>
        <w:t xml:space="preserve"> Openness and transparency of performance information is required and absolutely links to</w:t>
      </w:r>
      <w:r w:rsidRPr="00D54223">
        <w:rPr>
          <w:rFonts w:eastAsia="Times New Roman" w:cs="Segoe UI"/>
          <w:sz w:val="23"/>
          <w:szCs w:val="23"/>
        </w:rPr>
        <w:t xml:space="preserve"> the effectiveness </w:t>
      </w:r>
      <w:r w:rsidR="002F4082" w:rsidRPr="00D54223">
        <w:rPr>
          <w:rFonts w:eastAsia="Times New Roman" w:cs="Segoe UI"/>
          <w:sz w:val="23"/>
          <w:szCs w:val="23"/>
        </w:rPr>
        <w:t xml:space="preserve">of the Constabulary and the delivery of the commissioner Policing Plan. </w:t>
      </w:r>
    </w:p>
    <w:p w:rsidR="002F4082" w:rsidRPr="00D54223" w:rsidRDefault="002F4082" w:rsidP="004E255D">
      <w:pPr>
        <w:spacing w:after="0" w:line="240" w:lineRule="auto"/>
        <w:rPr>
          <w:rFonts w:eastAsia="Times New Roman" w:cs="Segoe UI"/>
          <w:sz w:val="23"/>
          <w:szCs w:val="23"/>
        </w:rPr>
      </w:pPr>
    </w:p>
    <w:p w:rsidR="000E15DA" w:rsidRDefault="008C7F6D" w:rsidP="004E255D">
      <w:pPr>
        <w:spacing w:after="0" w:line="240" w:lineRule="auto"/>
        <w:rPr>
          <w:rFonts w:eastAsia="Times New Roman" w:cs="Segoe UI"/>
          <w:sz w:val="23"/>
          <w:szCs w:val="23"/>
        </w:rPr>
      </w:pPr>
      <w:r w:rsidRPr="00D54223">
        <w:rPr>
          <w:rFonts w:eastAsia="Times New Roman" w:cs="Segoe UI"/>
          <w:sz w:val="23"/>
          <w:szCs w:val="23"/>
        </w:rPr>
        <w:t>The Panel recognise the outstanding work that Police Officers, Special Constables and support staff do every day to support communities and would like to take the opportunity to formally record our thanks to all those that strive to make our communities safer</w:t>
      </w:r>
      <w:r w:rsidR="000E15DA">
        <w:rPr>
          <w:rFonts w:eastAsia="Times New Roman" w:cs="Segoe UI"/>
          <w:sz w:val="23"/>
          <w:szCs w:val="23"/>
        </w:rPr>
        <w:t>.</w:t>
      </w:r>
    </w:p>
    <w:p w:rsidR="000E15DA" w:rsidRPr="000E15DA" w:rsidRDefault="000E15DA" w:rsidP="004E255D">
      <w:pPr>
        <w:spacing w:after="0" w:line="240" w:lineRule="auto"/>
        <w:rPr>
          <w:rFonts w:eastAsia="Times New Roman" w:cs="Segoe UI"/>
          <w:sz w:val="23"/>
          <w:szCs w:val="23"/>
        </w:rPr>
      </w:pPr>
      <w:bookmarkStart w:id="0" w:name="_GoBack"/>
      <w:bookmarkEnd w:id="0"/>
    </w:p>
    <w:p w:rsidR="004E255D" w:rsidRDefault="004E255D" w:rsidP="004E255D">
      <w:pPr>
        <w:spacing w:after="0" w:line="240" w:lineRule="auto"/>
        <w:rPr>
          <w:rFonts w:eastAsia="Times New Roman" w:cs="Segoe UI"/>
          <w:szCs w:val="24"/>
        </w:rPr>
      </w:pPr>
      <w:r w:rsidRPr="004E255D">
        <w:rPr>
          <w:rFonts w:eastAsia="Times New Roman" w:cs="Segoe UI"/>
          <w:szCs w:val="24"/>
        </w:rPr>
        <w:t>Yours sincerely,</w:t>
      </w:r>
    </w:p>
    <w:p w:rsidR="00AA702C" w:rsidRDefault="00AA702C" w:rsidP="004E255D">
      <w:pPr>
        <w:spacing w:after="0" w:line="240" w:lineRule="auto"/>
        <w:rPr>
          <w:rFonts w:eastAsia="Times New Roman" w:cs="Segoe UI"/>
          <w:szCs w:val="24"/>
        </w:rPr>
      </w:pPr>
    </w:p>
    <w:p w:rsidR="00AA702C" w:rsidRDefault="00AA702C" w:rsidP="004E255D">
      <w:pPr>
        <w:spacing w:after="0" w:line="240" w:lineRule="auto"/>
        <w:rPr>
          <w:rFonts w:eastAsia="Times New Roman" w:cs="Segoe UI"/>
          <w:szCs w:val="24"/>
        </w:rPr>
      </w:pPr>
    </w:p>
    <w:p w:rsidR="00AA702C" w:rsidRPr="004E255D" w:rsidRDefault="00AA702C" w:rsidP="004E255D">
      <w:pPr>
        <w:spacing w:after="0" w:line="240" w:lineRule="auto"/>
        <w:rPr>
          <w:rFonts w:eastAsia="Times New Roman" w:cs="Segoe UI"/>
          <w:szCs w:val="24"/>
        </w:rPr>
      </w:pPr>
    </w:p>
    <w:p w:rsidR="004E255D" w:rsidRPr="004E255D" w:rsidRDefault="00C30FC0" w:rsidP="004E255D">
      <w:pPr>
        <w:spacing w:after="0" w:line="240" w:lineRule="auto"/>
        <w:rPr>
          <w:rFonts w:eastAsia="Times New Roman" w:cs="Segoe UI"/>
          <w:szCs w:val="24"/>
        </w:rPr>
      </w:pPr>
      <w:r>
        <w:rPr>
          <w:noProof/>
        </w:rPr>
        <w:lastRenderedPageBreak/>
        <w:drawing>
          <wp:inline distT="0" distB="0" distL="0" distR="0">
            <wp:extent cx="1409065" cy="73850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065" cy="738505"/>
                    </a:xfrm>
                    <a:prstGeom prst="rect">
                      <a:avLst/>
                    </a:prstGeom>
                    <a:noFill/>
                    <a:ln>
                      <a:noFill/>
                    </a:ln>
                  </pic:spPr>
                </pic:pic>
              </a:graphicData>
            </a:graphic>
          </wp:inline>
        </w:drawing>
      </w:r>
    </w:p>
    <w:p w:rsidR="004E255D" w:rsidRPr="004E255D" w:rsidRDefault="004E255D" w:rsidP="004E255D">
      <w:pPr>
        <w:spacing w:after="0" w:line="240" w:lineRule="auto"/>
        <w:rPr>
          <w:rFonts w:eastAsia="Times New Roman" w:cs="Segoe UI"/>
          <w:szCs w:val="24"/>
        </w:rPr>
      </w:pPr>
      <w:r w:rsidRPr="004E255D">
        <w:rPr>
          <w:rFonts w:eastAsia="Times New Roman" w:cs="Segoe UI"/>
          <w:szCs w:val="24"/>
        </w:rPr>
        <w:t>Richard Brown</w:t>
      </w:r>
    </w:p>
    <w:p w:rsidR="004E255D" w:rsidRDefault="004E255D" w:rsidP="004E255D">
      <w:pPr>
        <w:spacing w:after="0" w:line="240" w:lineRule="auto"/>
        <w:rPr>
          <w:rFonts w:eastAsia="Times New Roman" w:cs="Segoe UI"/>
          <w:szCs w:val="24"/>
        </w:rPr>
      </w:pPr>
      <w:r w:rsidRPr="004E255D">
        <w:rPr>
          <w:rFonts w:eastAsia="Times New Roman" w:cs="Segoe UI"/>
          <w:szCs w:val="24"/>
        </w:rPr>
        <w:t>Chair of the Panel</w:t>
      </w:r>
    </w:p>
    <w:p w:rsidR="007E283F" w:rsidRDefault="007E283F" w:rsidP="007E283F">
      <w:pPr>
        <w:spacing w:after="0" w:line="240" w:lineRule="auto"/>
        <w:rPr>
          <w:rFonts w:eastAsia="Times New Roman" w:cs="Segoe UI"/>
          <w:szCs w:val="24"/>
        </w:rPr>
      </w:pPr>
    </w:p>
    <w:p w:rsidR="0056223E" w:rsidRPr="007E283F" w:rsidRDefault="0056223E" w:rsidP="007E283F">
      <w:pPr>
        <w:ind w:firstLine="720"/>
        <w:jc w:val="right"/>
      </w:pPr>
    </w:p>
    <w:sectPr w:rsidR="0056223E" w:rsidRPr="007E283F" w:rsidSect="007E283F">
      <w:pgSz w:w="11906" w:h="16838"/>
      <w:pgMar w:top="709" w:right="907" w:bottom="1134" w:left="96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3F"/>
    <w:rsid w:val="00074D50"/>
    <w:rsid w:val="00087AB7"/>
    <w:rsid w:val="000A5F45"/>
    <w:rsid w:val="000E15DA"/>
    <w:rsid w:val="00147184"/>
    <w:rsid w:val="001C4C30"/>
    <w:rsid w:val="001F4454"/>
    <w:rsid w:val="00200070"/>
    <w:rsid w:val="002F4082"/>
    <w:rsid w:val="00336096"/>
    <w:rsid w:val="00387A24"/>
    <w:rsid w:val="003A205C"/>
    <w:rsid w:val="003A7563"/>
    <w:rsid w:val="003D74DD"/>
    <w:rsid w:val="003D7FEC"/>
    <w:rsid w:val="004073BB"/>
    <w:rsid w:val="00443A72"/>
    <w:rsid w:val="00457B0C"/>
    <w:rsid w:val="00464823"/>
    <w:rsid w:val="004E255D"/>
    <w:rsid w:val="0056223E"/>
    <w:rsid w:val="005D654D"/>
    <w:rsid w:val="00625C21"/>
    <w:rsid w:val="006346DD"/>
    <w:rsid w:val="006A511B"/>
    <w:rsid w:val="006C2584"/>
    <w:rsid w:val="006E1939"/>
    <w:rsid w:val="006E45D9"/>
    <w:rsid w:val="007474C5"/>
    <w:rsid w:val="00774514"/>
    <w:rsid w:val="0078024C"/>
    <w:rsid w:val="007E283F"/>
    <w:rsid w:val="0087375B"/>
    <w:rsid w:val="008C7F6D"/>
    <w:rsid w:val="00982686"/>
    <w:rsid w:val="009A1ED8"/>
    <w:rsid w:val="00A77BFE"/>
    <w:rsid w:val="00AA702C"/>
    <w:rsid w:val="00AD3BF0"/>
    <w:rsid w:val="00AD4FE5"/>
    <w:rsid w:val="00AF1C3C"/>
    <w:rsid w:val="00AF2ADA"/>
    <w:rsid w:val="00B05269"/>
    <w:rsid w:val="00B13771"/>
    <w:rsid w:val="00B4265E"/>
    <w:rsid w:val="00B57D35"/>
    <w:rsid w:val="00B7658C"/>
    <w:rsid w:val="00BB21E3"/>
    <w:rsid w:val="00BD5963"/>
    <w:rsid w:val="00C30FC0"/>
    <w:rsid w:val="00C80E53"/>
    <w:rsid w:val="00CE21EC"/>
    <w:rsid w:val="00D54223"/>
    <w:rsid w:val="00D90811"/>
    <w:rsid w:val="00DB6333"/>
    <w:rsid w:val="00DD38D9"/>
    <w:rsid w:val="00DE53B8"/>
    <w:rsid w:val="00E42B85"/>
    <w:rsid w:val="00F22C8B"/>
    <w:rsid w:val="00F91AE4"/>
    <w:rsid w:val="00FD6DA3"/>
    <w:rsid w:val="00FE3B4F"/>
    <w:rsid w:val="00FE6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779D"/>
  <w15:chartTrackingRefBased/>
  <w15:docId w15:val="{91D78A66-7DBA-417A-88E6-18004771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F6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8C7F6D"/>
    <w:rPr>
      <w:rFonts w:cs="Segoe UI"/>
      <w:sz w:val="18"/>
      <w:szCs w:val="18"/>
    </w:rPr>
  </w:style>
  <w:style w:type="character" w:styleId="Hyperlink">
    <w:name w:val="Hyperlink"/>
    <w:basedOn w:val="DefaultParagraphFont"/>
    <w:uiPriority w:val="99"/>
    <w:unhideWhenUsed/>
    <w:rsid w:val="00D54223"/>
    <w:rPr>
      <w:color w:val="0563C1" w:themeColor="hyperlink"/>
      <w:u w:val="single"/>
    </w:rPr>
  </w:style>
  <w:style w:type="character" w:styleId="UnresolvedMention">
    <w:name w:val="Unresolved Mention"/>
    <w:basedOn w:val="DefaultParagraphFont"/>
    <w:uiPriority w:val="99"/>
    <w:semiHidden/>
    <w:unhideWhenUsed/>
    <w:rsid w:val="00D5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284781">
      <w:bodyDiv w:val="1"/>
      <w:marLeft w:val="0"/>
      <w:marRight w:val="0"/>
      <w:marTop w:val="0"/>
      <w:marBottom w:val="0"/>
      <w:divBdr>
        <w:top w:val="none" w:sz="0" w:space="0" w:color="auto"/>
        <w:left w:val="none" w:sz="0" w:space="0" w:color="auto"/>
        <w:bottom w:val="none" w:sz="0" w:space="0" w:color="auto"/>
        <w:right w:val="none" w:sz="0" w:space="0" w:color="auto"/>
      </w:divBdr>
    </w:div>
    <w:div w:id="20743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Richard.Brown@tauntondeane.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Jones</dc:creator>
  <cp:keywords/>
  <dc:description/>
  <cp:lastModifiedBy>Patricia Jones</cp:lastModifiedBy>
  <cp:revision>12</cp:revision>
  <cp:lastPrinted>2019-07-04T07:13:00Z</cp:lastPrinted>
  <dcterms:created xsi:type="dcterms:W3CDTF">2019-07-04T08:09:00Z</dcterms:created>
  <dcterms:modified xsi:type="dcterms:W3CDTF">2019-07-05T07:15:00Z</dcterms:modified>
</cp:coreProperties>
</file>