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C274874" w:rsidR="0081697C" w:rsidRPr="0081697C" w:rsidRDefault="00210794" w:rsidP="00210794">
      <w:pPr>
        <w:ind w:left="-284" w:right="-46" w:hanging="283"/>
        <w:jc w:val="right"/>
      </w:pPr>
      <w:r>
        <w:rPr>
          <w:noProof/>
        </w:rPr>
        <w:drawing>
          <wp:inline distT="0" distB="0" distL="0" distR="0" wp14:anchorId="72C7964B" wp14:editId="0C18F9D6">
            <wp:extent cx="5930900" cy="112458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1629" cy="1124723"/>
                    </a:xfrm>
                    <a:prstGeom prst="rect">
                      <a:avLst/>
                    </a:prstGeom>
                    <a:noFill/>
                    <a:ln>
                      <a:noFill/>
                    </a:ln>
                  </pic:spPr>
                </pic:pic>
              </a:graphicData>
            </a:graphic>
          </wp:inline>
        </w:drawing>
      </w:r>
    </w:p>
    <w:p w14:paraId="4E85D15F" w14:textId="77777777" w:rsidR="002D070D" w:rsidRDefault="002D070D" w:rsidP="00EF6698">
      <w:pPr>
        <w:spacing w:after="200" w:line="276" w:lineRule="auto"/>
        <w:jc w:val="center"/>
        <w:rPr>
          <w:rFonts w:ascii="Segoe UI" w:eastAsia="Calibri" w:hAnsi="Segoe UI" w:cs="Segoe UI"/>
          <w:b/>
          <w:sz w:val="24"/>
          <w:szCs w:val="24"/>
        </w:rPr>
      </w:pPr>
    </w:p>
    <w:p w14:paraId="456F6AF3" w14:textId="1BDED45E" w:rsidR="00D126E8" w:rsidRPr="00D62CD0" w:rsidRDefault="0081697C" w:rsidP="00EF6698">
      <w:pPr>
        <w:spacing w:after="200" w:line="276" w:lineRule="auto"/>
        <w:jc w:val="center"/>
        <w:rPr>
          <w:rFonts w:ascii="Segoe UI" w:eastAsia="Calibri" w:hAnsi="Segoe UI" w:cs="Segoe UI"/>
          <w:b/>
          <w:sz w:val="24"/>
          <w:szCs w:val="24"/>
        </w:rPr>
      </w:pPr>
      <w:r w:rsidRPr="00D62CD0">
        <w:rPr>
          <w:rFonts w:ascii="Segoe UI" w:eastAsia="Calibri" w:hAnsi="Segoe UI" w:cs="Segoe UI"/>
          <w:b/>
          <w:sz w:val="24"/>
          <w:szCs w:val="24"/>
        </w:rPr>
        <w:t>Panel Operating Arrangements</w:t>
      </w:r>
    </w:p>
    <w:p w14:paraId="25416DEC" w14:textId="3914F046" w:rsidR="0081697C" w:rsidRPr="00D62CD0" w:rsidRDefault="0081697C" w:rsidP="0081697C">
      <w:pPr>
        <w:spacing w:after="200" w:line="276" w:lineRule="auto"/>
        <w:rPr>
          <w:rFonts w:ascii="Segoe UI" w:eastAsia="Calibri" w:hAnsi="Segoe UI" w:cs="Segoe UI"/>
          <w:sz w:val="24"/>
          <w:szCs w:val="24"/>
        </w:rPr>
      </w:pPr>
      <w:r w:rsidRPr="00D62CD0">
        <w:rPr>
          <w:rFonts w:ascii="Segoe UI" w:eastAsia="Times New Roman" w:hAnsi="Segoe UI" w:cs="Segoe UI"/>
          <w:sz w:val="24"/>
          <w:szCs w:val="24"/>
        </w:rPr>
        <w:t>The Panel Operating Arrangements were originally agreed by the Leaders Joint Selection Committee on 11</w:t>
      </w:r>
      <w:r w:rsidRPr="00D62CD0">
        <w:rPr>
          <w:rFonts w:ascii="Segoe UI" w:eastAsia="Times New Roman" w:hAnsi="Segoe UI" w:cs="Segoe UI"/>
          <w:sz w:val="24"/>
          <w:szCs w:val="24"/>
          <w:vertAlign w:val="superscript"/>
        </w:rPr>
        <w:t>th</w:t>
      </w:r>
      <w:r w:rsidRPr="00D62CD0">
        <w:rPr>
          <w:rFonts w:ascii="Segoe UI" w:eastAsia="Times New Roman" w:hAnsi="Segoe UI" w:cs="Segoe UI"/>
          <w:sz w:val="24"/>
          <w:szCs w:val="24"/>
        </w:rPr>
        <w:t xml:space="preserve"> June 2012</w:t>
      </w:r>
      <w:r w:rsidR="00F12AB8" w:rsidRPr="00D62CD0">
        <w:rPr>
          <w:rFonts w:ascii="Segoe UI" w:eastAsia="Times New Roman" w:hAnsi="Segoe UI" w:cs="Segoe UI"/>
          <w:sz w:val="24"/>
          <w:szCs w:val="24"/>
        </w:rPr>
        <w:t>.</w:t>
      </w:r>
      <w:r w:rsidRPr="00D62CD0">
        <w:rPr>
          <w:rFonts w:ascii="Segoe UI" w:eastAsia="Times New Roman" w:hAnsi="Segoe UI" w:cs="Segoe UI"/>
          <w:sz w:val="24"/>
          <w:szCs w:val="24"/>
        </w:rPr>
        <w:t xml:space="preserve"> </w:t>
      </w:r>
    </w:p>
    <w:p w14:paraId="7895E2F7" w14:textId="27426E31" w:rsidR="0081697C" w:rsidRPr="00D62CD0" w:rsidRDefault="00B70C0F" w:rsidP="0081697C">
      <w:pPr>
        <w:spacing w:after="200" w:line="276" w:lineRule="auto"/>
        <w:rPr>
          <w:rFonts w:ascii="Segoe UI" w:eastAsia="Calibri" w:hAnsi="Segoe UI" w:cs="Segoe UI"/>
          <w:sz w:val="24"/>
          <w:szCs w:val="24"/>
        </w:rPr>
      </w:pPr>
      <w:r w:rsidRPr="00D62CD0">
        <w:rPr>
          <w:rFonts w:ascii="Segoe UI" w:eastAsia="Calibri" w:hAnsi="Segoe UI" w:cs="Segoe UI"/>
          <w:sz w:val="24"/>
          <w:szCs w:val="24"/>
        </w:rPr>
        <w:t xml:space="preserve">They were </w:t>
      </w:r>
      <w:r w:rsidR="00CE50E5" w:rsidRPr="00D62CD0">
        <w:rPr>
          <w:rFonts w:ascii="Segoe UI" w:eastAsia="Calibri" w:hAnsi="Segoe UI" w:cs="Segoe UI"/>
          <w:sz w:val="24"/>
          <w:szCs w:val="24"/>
        </w:rPr>
        <w:t xml:space="preserve">further reviewed </w:t>
      </w:r>
      <w:r w:rsidR="00D02932" w:rsidRPr="00D62CD0">
        <w:rPr>
          <w:rFonts w:ascii="Segoe UI" w:eastAsia="Calibri" w:hAnsi="Segoe UI" w:cs="Segoe UI"/>
          <w:sz w:val="24"/>
          <w:szCs w:val="24"/>
        </w:rPr>
        <w:t xml:space="preserve">in </w:t>
      </w:r>
      <w:r w:rsidR="00F12AB8" w:rsidRPr="00D62CD0">
        <w:rPr>
          <w:rFonts w:ascii="Segoe UI" w:eastAsia="Calibri" w:hAnsi="Segoe UI" w:cs="Segoe UI"/>
          <w:sz w:val="24"/>
          <w:szCs w:val="24"/>
        </w:rPr>
        <w:t xml:space="preserve">2018, </w:t>
      </w:r>
      <w:r w:rsidR="00373D2B" w:rsidRPr="00D62CD0">
        <w:rPr>
          <w:rFonts w:ascii="Segoe UI" w:eastAsia="Calibri" w:hAnsi="Segoe UI" w:cs="Segoe UI"/>
          <w:sz w:val="24"/>
          <w:szCs w:val="24"/>
        </w:rPr>
        <w:t xml:space="preserve">2020 </w:t>
      </w:r>
      <w:r w:rsidR="00D02932" w:rsidRPr="00D62CD0">
        <w:rPr>
          <w:rFonts w:ascii="Segoe UI" w:eastAsia="Calibri" w:hAnsi="Segoe UI" w:cs="Segoe UI"/>
          <w:sz w:val="24"/>
          <w:szCs w:val="24"/>
        </w:rPr>
        <w:t>and</w:t>
      </w:r>
      <w:r w:rsidR="00E92E9B">
        <w:rPr>
          <w:rFonts w:ascii="Segoe UI" w:eastAsia="Calibri" w:hAnsi="Segoe UI" w:cs="Segoe UI"/>
          <w:sz w:val="24"/>
          <w:szCs w:val="24"/>
        </w:rPr>
        <w:t xml:space="preserve"> in</w:t>
      </w:r>
      <w:r w:rsidR="00D02932" w:rsidRPr="00D62CD0">
        <w:rPr>
          <w:rFonts w:ascii="Segoe UI" w:eastAsia="Calibri" w:hAnsi="Segoe UI" w:cs="Segoe UI"/>
          <w:sz w:val="24"/>
          <w:szCs w:val="24"/>
        </w:rPr>
        <w:t xml:space="preserve"> 2021 </w:t>
      </w:r>
      <w:r w:rsidR="00373D2B" w:rsidRPr="00D62CD0">
        <w:rPr>
          <w:rFonts w:ascii="Segoe UI" w:eastAsia="Calibri" w:hAnsi="Segoe UI" w:cs="Segoe UI"/>
          <w:sz w:val="24"/>
          <w:szCs w:val="24"/>
        </w:rPr>
        <w:t xml:space="preserve">to reflect the formation of Somerset West and Taunton Council (following the merge of West Somerset Council and Taunton Deane Borough Council) and to address amendments required </w:t>
      </w:r>
      <w:r w:rsidR="00303A64" w:rsidRPr="00D62CD0">
        <w:rPr>
          <w:rFonts w:ascii="Segoe UI" w:eastAsia="Calibri" w:hAnsi="Segoe UI" w:cs="Segoe UI"/>
          <w:sz w:val="24"/>
          <w:szCs w:val="24"/>
        </w:rPr>
        <w:t xml:space="preserve">to membership </w:t>
      </w:r>
      <w:r w:rsidR="00373D2B" w:rsidRPr="00D62CD0">
        <w:rPr>
          <w:rFonts w:ascii="Segoe UI" w:eastAsia="Calibri" w:hAnsi="Segoe UI" w:cs="Segoe UI"/>
          <w:sz w:val="24"/>
          <w:szCs w:val="24"/>
        </w:rPr>
        <w:t>as a result of the pandemic and postponement of the PCC elections.</w:t>
      </w:r>
      <w:r w:rsidR="00CB5E95" w:rsidRPr="00D62CD0">
        <w:rPr>
          <w:rFonts w:ascii="Segoe UI" w:eastAsia="Calibri" w:hAnsi="Segoe UI" w:cs="Segoe UI"/>
          <w:sz w:val="24"/>
          <w:szCs w:val="24"/>
        </w:rPr>
        <w:t xml:space="preserve"> </w:t>
      </w:r>
    </w:p>
    <w:p w14:paraId="0077E979" w14:textId="5D9C12A4" w:rsidR="00D65EBC" w:rsidRPr="00D62CD0" w:rsidRDefault="00D65EBC" w:rsidP="0081697C">
      <w:pPr>
        <w:spacing w:after="200" w:line="276" w:lineRule="auto"/>
        <w:rPr>
          <w:rFonts w:ascii="Segoe UI" w:eastAsia="Calibri" w:hAnsi="Segoe UI" w:cs="Segoe UI"/>
          <w:sz w:val="24"/>
          <w:szCs w:val="24"/>
        </w:rPr>
      </w:pPr>
      <w:r w:rsidRPr="00D62CD0">
        <w:rPr>
          <w:rFonts w:ascii="Segoe UI" w:eastAsia="Calibri" w:hAnsi="Segoe UI" w:cs="Segoe UI"/>
          <w:sz w:val="24"/>
          <w:szCs w:val="24"/>
        </w:rPr>
        <w:t>On 1</w:t>
      </w:r>
      <w:r w:rsidR="00EA003E" w:rsidRPr="00AC5146">
        <w:rPr>
          <w:rFonts w:ascii="Segoe UI" w:eastAsia="Calibri" w:hAnsi="Segoe UI" w:cs="Segoe UI"/>
          <w:sz w:val="24"/>
          <w:szCs w:val="24"/>
          <w:vertAlign w:val="superscript"/>
        </w:rPr>
        <w:t>st</w:t>
      </w:r>
      <w:r w:rsidR="00EA003E">
        <w:rPr>
          <w:rFonts w:ascii="Segoe UI" w:eastAsia="Calibri" w:hAnsi="Segoe UI" w:cs="Segoe UI"/>
          <w:sz w:val="24"/>
          <w:szCs w:val="24"/>
        </w:rPr>
        <w:t xml:space="preserve"> </w:t>
      </w:r>
      <w:r w:rsidRPr="00D62CD0">
        <w:rPr>
          <w:rFonts w:ascii="Segoe UI" w:eastAsia="Calibri" w:hAnsi="Segoe UI" w:cs="Segoe UI"/>
          <w:sz w:val="24"/>
          <w:szCs w:val="24"/>
        </w:rPr>
        <w:t>April 2023, following the implementation of the Somerset Structural Changes Order 2022, the existing five councils in Somerset were replaced by a single unitary council named Somerset Council. Th</w:t>
      </w:r>
      <w:r w:rsidR="00694C9D" w:rsidRPr="00D62CD0">
        <w:rPr>
          <w:rFonts w:ascii="Segoe UI" w:eastAsia="Calibri" w:hAnsi="Segoe UI" w:cs="Segoe UI"/>
          <w:sz w:val="24"/>
          <w:szCs w:val="24"/>
        </w:rPr>
        <w:t>is reduces</w:t>
      </w:r>
      <w:r w:rsidRPr="00D62CD0">
        <w:rPr>
          <w:rFonts w:ascii="Segoe UI" w:eastAsia="Calibri" w:hAnsi="Segoe UI" w:cs="Segoe UI"/>
          <w:sz w:val="24"/>
          <w:szCs w:val="24"/>
        </w:rPr>
        <w:t xml:space="preserve"> </w:t>
      </w:r>
      <w:r w:rsidR="0023294B" w:rsidRPr="00D62CD0">
        <w:rPr>
          <w:rFonts w:ascii="Segoe UI" w:eastAsia="Calibri" w:hAnsi="Segoe UI" w:cs="Segoe UI"/>
          <w:sz w:val="24"/>
          <w:szCs w:val="24"/>
        </w:rPr>
        <w:t xml:space="preserve">the </w:t>
      </w:r>
      <w:r w:rsidRPr="00D62CD0">
        <w:rPr>
          <w:rFonts w:ascii="Segoe UI" w:eastAsia="Calibri" w:hAnsi="Segoe UI" w:cs="Segoe UI"/>
          <w:sz w:val="24"/>
          <w:szCs w:val="24"/>
        </w:rPr>
        <w:t xml:space="preserve">number of councils in the Avon and Somerset force area from 9 to 5.  </w:t>
      </w:r>
    </w:p>
    <w:tbl>
      <w:tblPr>
        <w:tblStyle w:val="TableGrid"/>
        <w:tblW w:w="0" w:type="auto"/>
        <w:shd w:val="clear" w:color="auto" w:fill="95B3D7"/>
        <w:tblLook w:val="04A0" w:firstRow="1" w:lastRow="0" w:firstColumn="1" w:lastColumn="0" w:noHBand="0" w:noVBand="1"/>
      </w:tblPr>
      <w:tblGrid>
        <w:gridCol w:w="9016"/>
      </w:tblGrid>
      <w:tr w:rsidR="0081697C" w:rsidRPr="00D62CD0" w14:paraId="0A37501D" w14:textId="77777777" w:rsidTr="0081697C">
        <w:tc>
          <w:tcPr>
            <w:tcW w:w="10025" w:type="dxa"/>
            <w:shd w:val="clear" w:color="auto" w:fill="95B3D7"/>
          </w:tcPr>
          <w:p w14:paraId="5DAB6C7B" w14:textId="77777777" w:rsidR="0081697C" w:rsidRPr="00D62CD0" w:rsidRDefault="0081697C" w:rsidP="0081697C">
            <w:pPr>
              <w:spacing w:line="276" w:lineRule="auto"/>
              <w:rPr>
                <w:rFonts w:ascii="Segoe UI" w:eastAsia="Calibri" w:hAnsi="Segoe UI" w:cs="Segoe UI"/>
                <w:szCs w:val="24"/>
              </w:rPr>
            </w:pPr>
          </w:p>
        </w:tc>
      </w:tr>
    </w:tbl>
    <w:p w14:paraId="02EB378F" w14:textId="77777777" w:rsidR="0081697C" w:rsidRPr="00D62CD0" w:rsidRDefault="0081697C" w:rsidP="0081697C">
      <w:pPr>
        <w:spacing w:after="200" w:line="276" w:lineRule="auto"/>
        <w:rPr>
          <w:rFonts w:ascii="Segoe UI" w:eastAsia="Calibri" w:hAnsi="Segoe UI" w:cs="Segoe UI"/>
          <w:sz w:val="24"/>
          <w:szCs w:val="24"/>
        </w:rPr>
      </w:pPr>
    </w:p>
    <w:p w14:paraId="6EA85A4A" w14:textId="3FA85411" w:rsidR="0081697C" w:rsidRPr="00D62CD0" w:rsidRDefault="0081697C" w:rsidP="0081697C">
      <w:pPr>
        <w:spacing w:after="200" w:line="276" w:lineRule="auto"/>
        <w:rPr>
          <w:rFonts w:ascii="Segoe UI" w:eastAsia="Calibri" w:hAnsi="Segoe UI" w:cs="Segoe UI"/>
          <w:sz w:val="24"/>
          <w:szCs w:val="24"/>
        </w:rPr>
      </w:pPr>
      <w:r w:rsidRPr="00D62CD0">
        <w:rPr>
          <w:rFonts w:ascii="Segoe UI" w:eastAsia="Calibri" w:hAnsi="Segoe UI" w:cs="Segoe UI"/>
          <w:sz w:val="24"/>
          <w:szCs w:val="24"/>
        </w:rPr>
        <w:t xml:space="preserve">This document </w:t>
      </w:r>
      <w:r w:rsidR="00151457" w:rsidRPr="00D62CD0">
        <w:rPr>
          <w:rFonts w:ascii="Segoe UI" w:eastAsia="Calibri" w:hAnsi="Segoe UI" w:cs="Segoe UI"/>
          <w:sz w:val="24"/>
          <w:szCs w:val="24"/>
        </w:rPr>
        <w:t xml:space="preserve">is </w:t>
      </w:r>
      <w:r w:rsidRPr="00D62CD0">
        <w:rPr>
          <w:rFonts w:ascii="Segoe UI" w:eastAsia="Calibri" w:hAnsi="Segoe UI" w:cs="Segoe UI"/>
          <w:sz w:val="24"/>
          <w:szCs w:val="24"/>
        </w:rPr>
        <w:t>agreed on behalf of the following Constituent Authorities:-</w:t>
      </w:r>
      <w:r w:rsidR="00BD3AFA" w:rsidRPr="00D62CD0">
        <w:rPr>
          <w:rFonts w:ascii="Segoe UI" w:eastAsia="Calibri" w:hAnsi="Segoe UI" w:cs="Segoe UI"/>
          <w:sz w:val="24"/>
          <w:szCs w:val="24"/>
        </w:rPr>
        <w:t xml:space="preserve"> </w:t>
      </w:r>
    </w:p>
    <w:p w14:paraId="2BE54320" w14:textId="0144DED9" w:rsidR="0081697C" w:rsidRPr="00D62CD0" w:rsidRDefault="0081697C" w:rsidP="0081697C">
      <w:pPr>
        <w:spacing w:after="0" w:line="276" w:lineRule="auto"/>
        <w:rPr>
          <w:rFonts w:ascii="Segoe UI" w:eastAsia="Calibri" w:hAnsi="Segoe UI" w:cs="Segoe UI"/>
          <w:sz w:val="24"/>
          <w:szCs w:val="24"/>
        </w:rPr>
      </w:pPr>
      <w:r w:rsidRPr="00D62CD0">
        <w:rPr>
          <w:rFonts w:ascii="Segoe UI" w:eastAsia="Calibri" w:hAnsi="Segoe UI" w:cs="Segoe UI"/>
          <w:sz w:val="24"/>
          <w:szCs w:val="24"/>
        </w:rPr>
        <w:t xml:space="preserve">Bath </w:t>
      </w:r>
      <w:r w:rsidR="002D070D">
        <w:rPr>
          <w:rFonts w:ascii="Segoe UI" w:eastAsia="Calibri" w:hAnsi="Segoe UI" w:cs="Segoe UI"/>
          <w:sz w:val="24"/>
          <w:szCs w:val="24"/>
        </w:rPr>
        <w:t>and</w:t>
      </w:r>
      <w:r w:rsidRPr="00D62CD0">
        <w:rPr>
          <w:rFonts w:ascii="Segoe UI" w:eastAsia="Calibri" w:hAnsi="Segoe UI" w:cs="Segoe UI"/>
          <w:sz w:val="24"/>
          <w:szCs w:val="24"/>
        </w:rPr>
        <w:t xml:space="preserve"> North</w:t>
      </w:r>
      <w:r w:rsidR="00A878D7">
        <w:rPr>
          <w:rFonts w:ascii="Segoe UI" w:eastAsia="Calibri" w:hAnsi="Segoe UI" w:cs="Segoe UI"/>
          <w:sz w:val="24"/>
          <w:szCs w:val="24"/>
        </w:rPr>
        <w:t>-</w:t>
      </w:r>
      <w:r w:rsidRPr="00D62CD0">
        <w:rPr>
          <w:rFonts w:ascii="Segoe UI" w:eastAsia="Calibri" w:hAnsi="Segoe UI" w:cs="Segoe UI"/>
          <w:sz w:val="24"/>
          <w:szCs w:val="24"/>
        </w:rPr>
        <w:t xml:space="preserve">East </w:t>
      </w:r>
      <w:r w:rsidRPr="00AC5146">
        <w:rPr>
          <w:rFonts w:ascii="Segoe UI" w:eastAsia="Calibri" w:hAnsi="Segoe UI" w:cs="Segoe UI"/>
          <w:sz w:val="24"/>
          <w:szCs w:val="24"/>
        </w:rPr>
        <w:t>Somerset</w:t>
      </w:r>
      <w:r w:rsidR="008677A3" w:rsidRPr="00AC5146">
        <w:rPr>
          <w:rFonts w:ascii="Segoe UI" w:eastAsia="Calibri" w:hAnsi="Segoe UI" w:cs="Segoe UI"/>
          <w:sz w:val="24"/>
          <w:szCs w:val="24"/>
        </w:rPr>
        <w:t xml:space="preserve"> </w:t>
      </w:r>
      <w:r w:rsidR="00A225A2" w:rsidRPr="00AC5146">
        <w:rPr>
          <w:rFonts w:ascii="Segoe UI" w:eastAsia="Calibri" w:hAnsi="Segoe UI" w:cs="Segoe UI"/>
          <w:sz w:val="24"/>
          <w:szCs w:val="24"/>
        </w:rPr>
        <w:t>Council</w:t>
      </w:r>
    </w:p>
    <w:p w14:paraId="141CE01D" w14:textId="77777777" w:rsidR="0081697C" w:rsidRPr="00D62CD0" w:rsidRDefault="0081697C" w:rsidP="0081697C">
      <w:pPr>
        <w:spacing w:after="0" w:line="276" w:lineRule="auto"/>
        <w:rPr>
          <w:rFonts w:ascii="Segoe UI" w:eastAsia="Calibri" w:hAnsi="Segoe UI" w:cs="Segoe UI"/>
          <w:sz w:val="24"/>
          <w:szCs w:val="24"/>
        </w:rPr>
      </w:pPr>
      <w:r w:rsidRPr="00D62CD0">
        <w:rPr>
          <w:rFonts w:ascii="Segoe UI" w:eastAsia="Calibri" w:hAnsi="Segoe UI" w:cs="Segoe UI"/>
          <w:sz w:val="24"/>
          <w:szCs w:val="24"/>
        </w:rPr>
        <w:t xml:space="preserve">Bristol City Council </w:t>
      </w:r>
    </w:p>
    <w:p w14:paraId="73FD1D8C" w14:textId="77777777" w:rsidR="0081697C" w:rsidRPr="00D62CD0" w:rsidRDefault="0081697C" w:rsidP="0081697C">
      <w:pPr>
        <w:spacing w:after="0" w:line="276" w:lineRule="auto"/>
        <w:rPr>
          <w:rFonts w:ascii="Segoe UI" w:eastAsia="Calibri" w:hAnsi="Segoe UI" w:cs="Segoe UI"/>
          <w:sz w:val="24"/>
          <w:szCs w:val="24"/>
        </w:rPr>
      </w:pPr>
      <w:r w:rsidRPr="00D62CD0">
        <w:rPr>
          <w:rFonts w:ascii="Segoe UI" w:eastAsia="Calibri" w:hAnsi="Segoe UI" w:cs="Segoe UI"/>
          <w:sz w:val="24"/>
          <w:szCs w:val="24"/>
        </w:rPr>
        <w:t>North Somerset Council</w:t>
      </w:r>
    </w:p>
    <w:p w14:paraId="668EC1E9" w14:textId="2D67FAF8" w:rsidR="00E02542" w:rsidRPr="00D62CD0" w:rsidRDefault="00E02542" w:rsidP="0081697C">
      <w:pPr>
        <w:spacing w:after="0" w:line="276" w:lineRule="auto"/>
        <w:rPr>
          <w:rFonts w:ascii="Segoe UI" w:eastAsia="Calibri" w:hAnsi="Segoe UI" w:cs="Segoe UI"/>
          <w:sz w:val="24"/>
          <w:szCs w:val="24"/>
        </w:rPr>
      </w:pPr>
      <w:r w:rsidRPr="00D62CD0">
        <w:rPr>
          <w:rFonts w:ascii="Segoe UI" w:eastAsia="Calibri" w:hAnsi="Segoe UI" w:cs="Segoe UI"/>
          <w:sz w:val="24"/>
          <w:szCs w:val="24"/>
        </w:rPr>
        <w:t>Somerset Council</w:t>
      </w:r>
    </w:p>
    <w:p w14:paraId="798DD920" w14:textId="77777777" w:rsidR="0081697C" w:rsidRPr="00D62CD0" w:rsidRDefault="0081697C" w:rsidP="0081697C">
      <w:pPr>
        <w:spacing w:after="0" w:line="276" w:lineRule="auto"/>
        <w:rPr>
          <w:rFonts w:ascii="Segoe UI" w:eastAsia="Calibri" w:hAnsi="Segoe UI" w:cs="Segoe UI"/>
          <w:sz w:val="24"/>
          <w:szCs w:val="24"/>
        </w:rPr>
      </w:pPr>
      <w:r w:rsidRPr="00D62CD0">
        <w:rPr>
          <w:rFonts w:ascii="Segoe UI" w:eastAsia="Calibri" w:hAnsi="Segoe UI" w:cs="Segoe UI"/>
          <w:sz w:val="24"/>
          <w:szCs w:val="24"/>
        </w:rPr>
        <w:t xml:space="preserve">South Gloucestershire Council </w:t>
      </w:r>
    </w:p>
    <w:p w14:paraId="6A05A809" w14:textId="77777777" w:rsidR="0081697C" w:rsidRPr="00D62CD0" w:rsidRDefault="0081697C" w:rsidP="0081697C">
      <w:pPr>
        <w:spacing w:after="0" w:line="276" w:lineRule="auto"/>
        <w:rPr>
          <w:rFonts w:ascii="Segoe UI" w:eastAsia="Calibri" w:hAnsi="Segoe UI" w:cs="Segoe UI"/>
          <w:sz w:val="24"/>
          <w:szCs w:val="24"/>
        </w:rPr>
      </w:pPr>
    </w:p>
    <w:p w14:paraId="277E079B" w14:textId="19D3841D" w:rsidR="00395AD6" w:rsidRDefault="0081697C" w:rsidP="00D62CD0">
      <w:pPr>
        <w:spacing w:after="0" w:line="276" w:lineRule="auto"/>
        <w:rPr>
          <w:rFonts w:ascii="Segoe UI" w:eastAsia="Calibri" w:hAnsi="Segoe UI" w:cs="Segoe UI"/>
          <w:sz w:val="24"/>
          <w:szCs w:val="24"/>
          <w:u w:val="single"/>
        </w:rPr>
      </w:pPr>
      <w:r w:rsidRPr="00EF6698">
        <w:rPr>
          <w:rFonts w:ascii="Segoe UI" w:eastAsia="Calibri" w:hAnsi="Segoe UI" w:cs="Segoe UI"/>
          <w:sz w:val="24"/>
          <w:szCs w:val="24"/>
          <w:u w:val="single"/>
        </w:rPr>
        <w:t>In this document</w:t>
      </w:r>
      <w:r w:rsidR="00DE70FB">
        <w:rPr>
          <w:rFonts w:ascii="Segoe UI" w:eastAsia="Calibri" w:hAnsi="Segoe UI" w:cs="Segoe UI"/>
          <w:sz w:val="24"/>
          <w:szCs w:val="24"/>
          <w:u w:val="single"/>
        </w:rPr>
        <w:t>:-</w:t>
      </w:r>
    </w:p>
    <w:p w14:paraId="2605DD53" w14:textId="77777777" w:rsidR="005429A4" w:rsidRPr="00EF6698" w:rsidRDefault="005429A4" w:rsidP="00D62CD0">
      <w:pPr>
        <w:spacing w:after="0" w:line="276" w:lineRule="auto"/>
        <w:rPr>
          <w:rFonts w:ascii="Segoe UI" w:eastAsia="Calibri" w:hAnsi="Segoe UI" w:cs="Segoe UI"/>
          <w:sz w:val="24"/>
          <w:szCs w:val="24"/>
          <w:u w:val="single"/>
        </w:rPr>
      </w:pPr>
    </w:p>
    <w:p w14:paraId="6AEEB2DB" w14:textId="3512A62E" w:rsidR="003172E0" w:rsidRPr="00D62CD0" w:rsidRDefault="0081697C" w:rsidP="005429A4">
      <w:pPr>
        <w:pStyle w:val="ListParagraph"/>
        <w:numPr>
          <w:ilvl w:val="0"/>
          <w:numId w:val="19"/>
        </w:numPr>
        <w:spacing w:after="200" w:line="276" w:lineRule="auto"/>
        <w:ind w:left="426" w:hanging="426"/>
        <w:rPr>
          <w:rFonts w:ascii="Segoe UI" w:eastAsia="Calibri" w:hAnsi="Segoe UI" w:cs="Segoe UI"/>
          <w:sz w:val="24"/>
          <w:szCs w:val="24"/>
        </w:rPr>
      </w:pPr>
      <w:r w:rsidRPr="00D62CD0">
        <w:rPr>
          <w:rFonts w:ascii="Segoe UI" w:eastAsia="Calibri" w:hAnsi="Segoe UI" w:cs="Segoe UI"/>
          <w:sz w:val="24"/>
          <w:szCs w:val="24"/>
        </w:rPr>
        <w:t xml:space="preserve">the above </w:t>
      </w:r>
      <w:r w:rsidR="00E02542" w:rsidRPr="00D62CD0">
        <w:rPr>
          <w:rFonts w:ascii="Segoe UI" w:eastAsia="Calibri" w:hAnsi="Segoe UI" w:cs="Segoe UI"/>
          <w:sz w:val="24"/>
          <w:szCs w:val="24"/>
        </w:rPr>
        <w:t>5</w:t>
      </w:r>
      <w:r w:rsidR="00494CB3" w:rsidRPr="00D62CD0">
        <w:rPr>
          <w:rFonts w:ascii="Segoe UI" w:eastAsia="Calibri" w:hAnsi="Segoe UI" w:cs="Segoe UI"/>
          <w:sz w:val="24"/>
          <w:szCs w:val="24"/>
        </w:rPr>
        <w:t xml:space="preserve"> </w:t>
      </w:r>
      <w:r w:rsidRPr="00D62CD0">
        <w:rPr>
          <w:rFonts w:ascii="Segoe UI" w:eastAsia="Calibri" w:hAnsi="Segoe UI" w:cs="Segoe UI"/>
          <w:sz w:val="24"/>
          <w:szCs w:val="24"/>
        </w:rPr>
        <w:t>Authorities are referred to singularly as ‘the Authority’ and together as ‘the Constituent Authorities’</w:t>
      </w:r>
    </w:p>
    <w:p w14:paraId="2F37FCEE" w14:textId="71AE6519" w:rsidR="0081697C" w:rsidRPr="00D62CD0" w:rsidRDefault="0081697C" w:rsidP="005429A4">
      <w:pPr>
        <w:pStyle w:val="ListParagraph"/>
        <w:numPr>
          <w:ilvl w:val="0"/>
          <w:numId w:val="19"/>
        </w:numPr>
        <w:spacing w:after="200" w:line="276" w:lineRule="auto"/>
        <w:ind w:left="426" w:hanging="426"/>
        <w:rPr>
          <w:rFonts w:ascii="Segoe UI" w:eastAsia="Calibri" w:hAnsi="Segoe UI" w:cs="Segoe UI"/>
          <w:sz w:val="24"/>
          <w:szCs w:val="24"/>
        </w:rPr>
      </w:pPr>
      <w:r w:rsidRPr="00D62CD0">
        <w:rPr>
          <w:rFonts w:ascii="Segoe UI" w:eastAsia="Calibri" w:hAnsi="Segoe UI" w:cs="Segoe UI"/>
          <w:sz w:val="24"/>
          <w:szCs w:val="24"/>
        </w:rPr>
        <w:t>the ‘Panel’ is the Police and Crime Panel for the Avon and Somerset Police Constabulary</w:t>
      </w:r>
      <w:r w:rsidR="00100CA3" w:rsidRPr="00D62CD0">
        <w:rPr>
          <w:rFonts w:ascii="Segoe UI" w:eastAsia="Calibri" w:hAnsi="Segoe UI" w:cs="Segoe UI"/>
          <w:sz w:val="24"/>
          <w:szCs w:val="24"/>
        </w:rPr>
        <w:t xml:space="preserve"> force area</w:t>
      </w:r>
    </w:p>
    <w:p w14:paraId="4A696CB0" w14:textId="7854BC1B" w:rsidR="00CC5DB3" w:rsidRPr="00D62CD0" w:rsidRDefault="00CC5DB3" w:rsidP="005429A4">
      <w:pPr>
        <w:pStyle w:val="ListParagraph"/>
        <w:numPr>
          <w:ilvl w:val="0"/>
          <w:numId w:val="19"/>
        </w:numPr>
        <w:spacing w:after="200" w:line="276" w:lineRule="auto"/>
        <w:ind w:left="426" w:hanging="426"/>
        <w:rPr>
          <w:rFonts w:ascii="Segoe UI" w:eastAsia="Calibri" w:hAnsi="Segoe UI" w:cs="Segoe UI"/>
          <w:sz w:val="24"/>
          <w:szCs w:val="24"/>
        </w:rPr>
      </w:pPr>
      <w:r w:rsidRPr="00D62CD0">
        <w:rPr>
          <w:rFonts w:ascii="Segoe UI" w:eastAsia="Calibri" w:hAnsi="Segoe UI" w:cs="Segoe UI"/>
          <w:sz w:val="24"/>
          <w:szCs w:val="24"/>
        </w:rPr>
        <w:t>the Lead Officer</w:t>
      </w:r>
      <w:r w:rsidR="0039694C" w:rsidRPr="00D62CD0">
        <w:rPr>
          <w:rFonts w:ascii="Segoe UI" w:eastAsia="Calibri" w:hAnsi="Segoe UI" w:cs="Segoe UI"/>
          <w:sz w:val="24"/>
          <w:szCs w:val="24"/>
        </w:rPr>
        <w:t xml:space="preserve"> is the Panel’s</w:t>
      </w:r>
      <w:r w:rsidR="00332C37" w:rsidRPr="00D62CD0">
        <w:rPr>
          <w:rFonts w:ascii="Segoe UI" w:eastAsia="Calibri" w:hAnsi="Segoe UI" w:cs="Segoe UI"/>
          <w:sz w:val="24"/>
          <w:szCs w:val="24"/>
        </w:rPr>
        <w:t xml:space="preserve"> dedicate</w:t>
      </w:r>
      <w:r w:rsidR="008F3C21" w:rsidRPr="00D62CD0">
        <w:rPr>
          <w:rFonts w:ascii="Segoe UI" w:eastAsia="Calibri" w:hAnsi="Segoe UI" w:cs="Segoe UI"/>
          <w:sz w:val="24"/>
          <w:szCs w:val="24"/>
        </w:rPr>
        <w:t xml:space="preserve">d </w:t>
      </w:r>
      <w:r w:rsidR="0039694C" w:rsidRPr="00D62CD0">
        <w:rPr>
          <w:rFonts w:ascii="Segoe UI" w:eastAsia="Calibri" w:hAnsi="Segoe UI" w:cs="Segoe UI"/>
          <w:sz w:val="24"/>
          <w:szCs w:val="24"/>
        </w:rPr>
        <w:t xml:space="preserve">strategic </w:t>
      </w:r>
      <w:r w:rsidR="00F86918" w:rsidRPr="00D62CD0">
        <w:rPr>
          <w:rFonts w:ascii="Segoe UI" w:eastAsia="Calibri" w:hAnsi="Segoe UI" w:cs="Segoe UI"/>
          <w:sz w:val="24"/>
          <w:szCs w:val="24"/>
        </w:rPr>
        <w:t xml:space="preserve">officer </w:t>
      </w:r>
      <w:r w:rsidR="0039694C" w:rsidRPr="00D62CD0">
        <w:rPr>
          <w:rFonts w:ascii="Segoe UI" w:eastAsia="Calibri" w:hAnsi="Segoe UI" w:cs="Segoe UI"/>
          <w:sz w:val="24"/>
          <w:szCs w:val="24"/>
        </w:rPr>
        <w:t xml:space="preserve">lead and </w:t>
      </w:r>
      <w:r w:rsidR="00FF2502" w:rsidRPr="00D62CD0">
        <w:rPr>
          <w:rFonts w:ascii="Segoe UI" w:eastAsia="Calibri" w:hAnsi="Segoe UI" w:cs="Segoe UI"/>
          <w:sz w:val="24"/>
          <w:szCs w:val="24"/>
        </w:rPr>
        <w:t>s</w:t>
      </w:r>
      <w:r w:rsidR="0039694C" w:rsidRPr="00D62CD0">
        <w:rPr>
          <w:rFonts w:ascii="Segoe UI" w:eastAsia="Calibri" w:hAnsi="Segoe UI" w:cs="Segoe UI"/>
          <w:sz w:val="24"/>
          <w:szCs w:val="24"/>
        </w:rPr>
        <w:t xml:space="preserve">crutiny and </w:t>
      </w:r>
      <w:r w:rsidR="00FF2502" w:rsidRPr="00D62CD0">
        <w:rPr>
          <w:rFonts w:ascii="Segoe UI" w:eastAsia="Calibri" w:hAnsi="Segoe UI" w:cs="Segoe UI"/>
          <w:sz w:val="24"/>
          <w:szCs w:val="24"/>
        </w:rPr>
        <w:t>c</w:t>
      </w:r>
      <w:r w:rsidR="0039694C" w:rsidRPr="00D62CD0">
        <w:rPr>
          <w:rFonts w:ascii="Segoe UI" w:eastAsia="Calibri" w:hAnsi="Segoe UI" w:cs="Segoe UI"/>
          <w:sz w:val="24"/>
          <w:szCs w:val="24"/>
        </w:rPr>
        <w:t xml:space="preserve">omplaints </w:t>
      </w:r>
      <w:r w:rsidR="00F97CD2" w:rsidRPr="00D62CD0">
        <w:rPr>
          <w:rFonts w:ascii="Segoe UI" w:eastAsia="Calibri" w:hAnsi="Segoe UI" w:cs="Segoe UI"/>
          <w:sz w:val="24"/>
          <w:szCs w:val="24"/>
        </w:rPr>
        <w:t>officer</w:t>
      </w:r>
    </w:p>
    <w:p w14:paraId="1D83FE91" w14:textId="6689E25C" w:rsidR="003172E0" w:rsidRPr="00D62CD0" w:rsidRDefault="0081697C" w:rsidP="005429A4">
      <w:pPr>
        <w:pStyle w:val="ListParagraph"/>
        <w:numPr>
          <w:ilvl w:val="0"/>
          <w:numId w:val="19"/>
        </w:numPr>
        <w:spacing w:after="200" w:line="276" w:lineRule="auto"/>
        <w:ind w:left="426" w:hanging="426"/>
        <w:rPr>
          <w:rFonts w:ascii="Segoe UI" w:eastAsia="Calibri" w:hAnsi="Segoe UI" w:cs="Segoe UI"/>
          <w:sz w:val="24"/>
          <w:szCs w:val="24"/>
        </w:rPr>
      </w:pPr>
      <w:r w:rsidRPr="00D62CD0">
        <w:rPr>
          <w:rFonts w:ascii="Segoe UI" w:eastAsia="Calibri" w:hAnsi="Segoe UI" w:cs="Segoe UI"/>
          <w:sz w:val="24"/>
          <w:szCs w:val="24"/>
        </w:rPr>
        <w:t>the “</w:t>
      </w:r>
      <w:r w:rsidR="00DE70FB">
        <w:rPr>
          <w:rFonts w:ascii="Segoe UI" w:eastAsia="Calibri" w:hAnsi="Segoe UI" w:cs="Segoe UI"/>
          <w:sz w:val="24"/>
          <w:szCs w:val="24"/>
        </w:rPr>
        <w:t>c</w:t>
      </w:r>
      <w:r w:rsidR="00B351B6" w:rsidRPr="00D62CD0">
        <w:rPr>
          <w:rFonts w:ascii="Segoe UI" w:eastAsia="Calibri" w:hAnsi="Segoe UI" w:cs="Segoe UI"/>
          <w:sz w:val="24"/>
          <w:szCs w:val="24"/>
        </w:rPr>
        <w:t>lerk</w:t>
      </w:r>
      <w:r w:rsidRPr="00D62CD0">
        <w:rPr>
          <w:rFonts w:ascii="Segoe UI" w:eastAsia="Calibri" w:hAnsi="Segoe UI" w:cs="Segoe UI"/>
          <w:sz w:val="24"/>
          <w:szCs w:val="24"/>
        </w:rPr>
        <w:t>” is the administrative support to the Panel</w:t>
      </w:r>
    </w:p>
    <w:p w14:paraId="20B16F41" w14:textId="77777777" w:rsidR="003172E0" w:rsidRPr="00D62CD0" w:rsidRDefault="005710A9" w:rsidP="005429A4">
      <w:pPr>
        <w:pStyle w:val="ListParagraph"/>
        <w:numPr>
          <w:ilvl w:val="0"/>
          <w:numId w:val="19"/>
        </w:numPr>
        <w:spacing w:after="200" w:line="276" w:lineRule="auto"/>
        <w:ind w:left="426" w:hanging="426"/>
        <w:rPr>
          <w:rFonts w:ascii="Segoe UI" w:eastAsia="Calibri" w:hAnsi="Segoe UI" w:cs="Segoe UI"/>
          <w:sz w:val="24"/>
          <w:szCs w:val="24"/>
        </w:rPr>
      </w:pPr>
      <w:r w:rsidRPr="00D62CD0">
        <w:rPr>
          <w:rFonts w:ascii="Segoe UI" w:eastAsia="Calibri" w:hAnsi="Segoe UI" w:cs="Segoe UI"/>
          <w:sz w:val="24"/>
          <w:szCs w:val="24"/>
        </w:rPr>
        <w:lastRenderedPageBreak/>
        <w:t>the ‘Host Authority’ is the C</w:t>
      </w:r>
      <w:r w:rsidR="0081697C" w:rsidRPr="00D62CD0">
        <w:rPr>
          <w:rFonts w:ascii="Segoe UI" w:eastAsia="Calibri" w:hAnsi="Segoe UI" w:cs="Segoe UI"/>
          <w:sz w:val="24"/>
          <w:szCs w:val="24"/>
        </w:rPr>
        <w:t>ouncil responsible for providing the necessary officer support to enable the Panel to fulfil</w:t>
      </w:r>
      <w:r w:rsidR="003172E0" w:rsidRPr="00D62CD0">
        <w:rPr>
          <w:rFonts w:ascii="Segoe UI" w:eastAsia="Calibri" w:hAnsi="Segoe UI" w:cs="Segoe UI"/>
          <w:sz w:val="24"/>
          <w:szCs w:val="24"/>
        </w:rPr>
        <w:t xml:space="preserve"> its statutory responsibilities</w:t>
      </w:r>
    </w:p>
    <w:p w14:paraId="59954F48" w14:textId="00BC08B5" w:rsidR="0081697C" w:rsidRPr="00D62CD0" w:rsidRDefault="0081697C" w:rsidP="005429A4">
      <w:pPr>
        <w:pStyle w:val="ListParagraph"/>
        <w:numPr>
          <w:ilvl w:val="0"/>
          <w:numId w:val="19"/>
        </w:numPr>
        <w:spacing w:after="200" w:line="276" w:lineRule="auto"/>
        <w:ind w:left="426" w:hanging="426"/>
        <w:rPr>
          <w:rFonts w:ascii="Segoe UI" w:eastAsia="Calibri" w:hAnsi="Segoe UI" w:cs="Segoe UI"/>
          <w:sz w:val="24"/>
          <w:szCs w:val="24"/>
        </w:rPr>
      </w:pPr>
      <w:r w:rsidRPr="00D62CD0">
        <w:rPr>
          <w:rFonts w:ascii="Segoe UI" w:eastAsia="Calibri" w:hAnsi="Segoe UI" w:cs="Segoe UI"/>
          <w:sz w:val="24"/>
          <w:szCs w:val="24"/>
        </w:rPr>
        <w:t>the ‘Act’ is the Police Reform and Social Responsibility Act 2011</w:t>
      </w:r>
    </w:p>
    <w:p w14:paraId="58CBB107" w14:textId="77777777" w:rsidR="003172E0" w:rsidRPr="00D62CD0" w:rsidRDefault="0081697C" w:rsidP="005429A4">
      <w:pPr>
        <w:pStyle w:val="ListParagraph"/>
        <w:numPr>
          <w:ilvl w:val="0"/>
          <w:numId w:val="19"/>
        </w:numPr>
        <w:spacing w:after="200" w:line="276" w:lineRule="auto"/>
        <w:ind w:left="426" w:hanging="426"/>
        <w:rPr>
          <w:rFonts w:ascii="Segoe UI" w:eastAsia="Calibri" w:hAnsi="Segoe UI" w:cs="Segoe UI"/>
          <w:sz w:val="24"/>
          <w:szCs w:val="24"/>
        </w:rPr>
      </w:pPr>
      <w:r w:rsidRPr="00D62CD0">
        <w:rPr>
          <w:rFonts w:ascii="Segoe UI" w:eastAsia="Calibri" w:hAnsi="Segoe UI" w:cs="Segoe UI"/>
          <w:sz w:val="24"/>
          <w:szCs w:val="24"/>
        </w:rPr>
        <w:t>the “Panel Operating Arrangements’ are the arrangements for the establishment and maintenance of a Police and Crime Panel</w:t>
      </w:r>
    </w:p>
    <w:p w14:paraId="2EC54757" w14:textId="40FF31D0" w:rsidR="00CC6284" w:rsidRPr="00F7183B" w:rsidRDefault="0081697C" w:rsidP="00F7183B">
      <w:pPr>
        <w:pStyle w:val="ListParagraph"/>
        <w:numPr>
          <w:ilvl w:val="0"/>
          <w:numId w:val="19"/>
        </w:numPr>
        <w:spacing w:after="200" w:line="276" w:lineRule="auto"/>
        <w:ind w:left="426" w:hanging="426"/>
        <w:rPr>
          <w:rFonts w:ascii="Segoe UI" w:eastAsia="Calibri" w:hAnsi="Segoe UI" w:cs="Segoe UI"/>
          <w:sz w:val="24"/>
          <w:szCs w:val="24"/>
        </w:rPr>
      </w:pPr>
      <w:r w:rsidRPr="00D62CD0">
        <w:rPr>
          <w:rFonts w:ascii="Segoe UI" w:eastAsia="Calibri" w:hAnsi="Segoe UI" w:cs="Segoe UI"/>
          <w:sz w:val="24"/>
          <w:szCs w:val="24"/>
        </w:rPr>
        <w:t>the “Rules of Procedure” are the rules which determine how the Panel will carry out its key functions pursuant to Schedule 6 paragraph 25 of the Act. This document should be read</w:t>
      </w:r>
      <w:r w:rsidR="003B1FCF" w:rsidRPr="00D62CD0">
        <w:rPr>
          <w:rFonts w:ascii="Segoe UI" w:eastAsia="Calibri" w:hAnsi="Segoe UI" w:cs="Segoe UI"/>
          <w:sz w:val="24"/>
          <w:szCs w:val="24"/>
        </w:rPr>
        <w:t xml:space="preserve"> in conjunction with </w:t>
      </w:r>
      <w:r w:rsidR="00D4403B" w:rsidRPr="00D62CD0">
        <w:rPr>
          <w:rFonts w:ascii="Segoe UI" w:eastAsia="Calibri" w:hAnsi="Segoe UI" w:cs="Segoe UI"/>
          <w:sz w:val="24"/>
          <w:szCs w:val="24"/>
        </w:rPr>
        <w:t>the Panel</w:t>
      </w:r>
      <w:r w:rsidR="0033549C" w:rsidRPr="00D62CD0">
        <w:rPr>
          <w:rFonts w:ascii="Segoe UI" w:eastAsia="Calibri" w:hAnsi="Segoe UI" w:cs="Segoe UI"/>
          <w:sz w:val="24"/>
          <w:szCs w:val="24"/>
        </w:rPr>
        <w:t>’s</w:t>
      </w:r>
      <w:r w:rsidR="00D62CD0">
        <w:rPr>
          <w:rFonts w:ascii="Segoe UI" w:eastAsia="Calibri" w:hAnsi="Segoe UI" w:cs="Segoe UI"/>
          <w:sz w:val="24"/>
          <w:szCs w:val="24"/>
        </w:rPr>
        <w:t xml:space="preserve"> </w:t>
      </w:r>
      <w:r w:rsidR="008D097D">
        <w:rPr>
          <w:rFonts w:ascii="Segoe UI" w:eastAsia="Calibri" w:hAnsi="Segoe UI" w:cs="Segoe UI"/>
          <w:sz w:val="24"/>
          <w:szCs w:val="24"/>
        </w:rPr>
        <w:t xml:space="preserve">Rules of Procedure which can be viewed </w:t>
      </w:r>
      <w:hyperlink r:id="rId12" w:history="1">
        <w:r w:rsidR="00CC6284" w:rsidRPr="00085392">
          <w:rPr>
            <w:rStyle w:val="Hyperlink"/>
            <w:rFonts w:ascii="Segoe UI" w:eastAsia="Calibri" w:hAnsi="Segoe UI" w:cs="Segoe UI"/>
            <w:b/>
            <w:bCs/>
            <w:i/>
            <w:iCs/>
            <w:sz w:val="24"/>
            <w:szCs w:val="24"/>
          </w:rPr>
          <w:t>he</w:t>
        </w:r>
        <w:r w:rsidR="00CC6284" w:rsidRPr="00085392">
          <w:rPr>
            <w:rStyle w:val="Hyperlink"/>
            <w:rFonts w:ascii="Segoe UI" w:eastAsia="Calibri" w:hAnsi="Segoe UI" w:cs="Segoe UI"/>
            <w:b/>
            <w:bCs/>
            <w:i/>
            <w:iCs/>
            <w:sz w:val="24"/>
            <w:szCs w:val="24"/>
          </w:rPr>
          <w:t>r</w:t>
        </w:r>
        <w:r w:rsidR="00CC6284" w:rsidRPr="00085392">
          <w:rPr>
            <w:rStyle w:val="Hyperlink"/>
            <w:rFonts w:ascii="Segoe UI" w:eastAsia="Calibri" w:hAnsi="Segoe UI" w:cs="Segoe UI"/>
            <w:b/>
            <w:bCs/>
            <w:i/>
            <w:iCs/>
            <w:sz w:val="24"/>
            <w:szCs w:val="24"/>
          </w:rPr>
          <w:t>e</w:t>
        </w:r>
      </w:hyperlink>
      <w:r w:rsidR="00CC6284" w:rsidRPr="00085392">
        <w:rPr>
          <w:rFonts w:ascii="Segoe UI" w:eastAsia="Calibri" w:hAnsi="Segoe UI" w:cs="Segoe UI"/>
          <w:b/>
          <w:bCs/>
          <w:i/>
          <w:iCs/>
          <w:sz w:val="24"/>
          <w:szCs w:val="24"/>
        </w:rPr>
        <w:t xml:space="preserve"> </w:t>
      </w:r>
      <w:r w:rsidR="00CC6284">
        <w:rPr>
          <w:rFonts w:ascii="Segoe UI" w:eastAsia="Calibri" w:hAnsi="Segoe UI" w:cs="Segoe UI"/>
          <w:sz w:val="24"/>
          <w:szCs w:val="24"/>
        </w:rPr>
        <w:t>on the Panel’s website under Core Documents.</w:t>
      </w:r>
    </w:p>
    <w:p w14:paraId="060EB6D6" w14:textId="62A1F060" w:rsidR="00177CC8" w:rsidRPr="00AC5146" w:rsidRDefault="009517BE" w:rsidP="005429A4">
      <w:pPr>
        <w:pStyle w:val="ListParagraph"/>
        <w:numPr>
          <w:ilvl w:val="0"/>
          <w:numId w:val="19"/>
        </w:numPr>
        <w:spacing w:after="200" w:line="276" w:lineRule="auto"/>
        <w:ind w:left="426" w:hanging="426"/>
        <w:rPr>
          <w:rFonts w:ascii="Segoe UI" w:eastAsia="Calibri" w:hAnsi="Segoe UI" w:cs="Segoe UI"/>
          <w:sz w:val="24"/>
          <w:szCs w:val="24"/>
        </w:rPr>
      </w:pPr>
      <w:r w:rsidRPr="00AC5146">
        <w:rPr>
          <w:rFonts w:ascii="Segoe UI" w:hAnsi="Segoe UI" w:cs="Segoe UI"/>
          <w:sz w:val="24"/>
          <w:szCs w:val="24"/>
        </w:rPr>
        <w:t>the ‘Monitoring Officer</w:t>
      </w:r>
      <w:r w:rsidR="00A322DF" w:rsidRPr="00AC5146">
        <w:rPr>
          <w:rFonts w:ascii="Segoe UI" w:hAnsi="Segoe UI" w:cs="Segoe UI"/>
          <w:sz w:val="24"/>
          <w:szCs w:val="24"/>
        </w:rPr>
        <w:t>’</w:t>
      </w:r>
      <w:r w:rsidRPr="00AC5146">
        <w:rPr>
          <w:rFonts w:ascii="Segoe UI" w:hAnsi="Segoe UI" w:cs="Segoe UI"/>
          <w:sz w:val="24"/>
          <w:szCs w:val="24"/>
        </w:rPr>
        <w:t xml:space="preserve"> </w:t>
      </w:r>
      <w:r w:rsidR="00C5022B" w:rsidRPr="00AC5146">
        <w:rPr>
          <w:rFonts w:ascii="Segoe UI" w:hAnsi="Segoe UI" w:cs="Segoe UI"/>
          <w:sz w:val="24"/>
          <w:szCs w:val="24"/>
        </w:rPr>
        <w:t>is</w:t>
      </w:r>
      <w:r w:rsidR="00AC5146">
        <w:rPr>
          <w:rFonts w:ascii="Segoe UI" w:hAnsi="Segoe UI" w:cs="Segoe UI"/>
          <w:sz w:val="24"/>
          <w:szCs w:val="24"/>
        </w:rPr>
        <w:t xml:space="preserve"> </w:t>
      </w:r>
      <w:r w:rsidR="00A322DF" w:rsidRPr="00AC5146">
        <w:rPr>
          <w:rFonts w:ascii="Segoe UI" w:hAnsi="Segoe UI" w:cs="Segoe UI"/>
          <w:sz w:val="24"/>
          <w:szCs w:val="24"/>
        </w:rPr>
        <w:t>the statutory officer responsible for the legal governance of the Host Authority</w:t>
      </w:r>
      <w:r w:rsidR="00593F88" w:rsidRPr="00AC5146">
        <w:rPr>
          <w:rFonts w:ascii="Segoe UI" w:hAnsi="Segoe UI" w:cs="Segoe UI"/>
          <w:sz w:val="24"/>
          <w:szCs w:val="24"/>
        </w:rPr>
        <w:t xml:space="preserve"> and </w:t>
      </w:r>
      <w:r w:rsidR="00FD5E04" w:rsidRPr="00AC5146">
        <w:rPr>
          <w:rFonts w:ascii="Segoe UI" w:hAnsi="Segoe UI" w:cs="Segoe UI"/>
          <w:sz w:val="24"/>
          <w:szCs w:val="24"/>
        </w:rPr>
        <w:t>f</w:t>
      </w:r>
      <w:r w:rsidR="00495A12" w:rsidRPr="00AC5146">
        <w:rPr>
          <w:rFonts w:ascii="Segoe UI" w:hAnsi="Segoe UI" w:cs="Segoe UI"/>
          <w:sz w:val="24"/>
          <w:szCs w:val="24"/>
        </w:rPr>
        <w:t xml:space="preserve">or ensuring that the </w:t>
      </w:r>
      <w:r w:rsidR="00482883" w:rsidRPr="00AC5146">
        <w:rPr>
          <w:rFonts w:ascii="Segoe UI" w:hAnsi="Segoe UI" w:cs="Segoe UI"/>
          <w:sz w:val="24"/>
          <w:szCs w:val="24"/>
        </w:rPr>
        <w:t>Panel’s Operating Arrangements are implemented</w:t>
      </w:r>
      <w:r w:rsidR="00103087" w:rsidRPr="00AC5146">
        <w:rPr>
          <w:rFonts w:ascii="Segoe UI" w:hAnsi="Segoe UI" w:cs="Segoe UI"/>
          <w:sz w:val="24"/>
          <w:szCs w:val="24"/>
        </w:rPr>
        <w:t xml:space="preserve"> on behalf of the constituent authorities. </w:t>
      </w:r>
    </w:p>
    <w:p w14:paraId="2E0A6F91" w14:textId="77777777" w:rsidR="0081697C" w:rsidRPr="00D62CD0" w:rsidRDefault="0081697C" w:rsidP="0081697C">
      <w:pPr>
        <w:numPr>
          <w:ilvl w:val="0"/>
          <w:numId w:val="3"/>
        </w:numPr>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b/>
          <w:sz w:val="24"/>
          <w:szCs w:val="24"/>
        </w:rPr>
        <w:t>Background</w:t>
      </w:r>
    </w:p>
    <w:p w14:paraId="41C8F396" w14:textId="77777777" w:rsidR="0081697C" w:rsidRPr="00D62CD0" w:rsidRDefault="0081697C" w:rsidP="0081697C">
      <w:pPr>
        <w:spacing w:after="0" w:line="276" w:lineRule="auto"/>
        <w:ind w:left="426"/>
        <w:contextualSpacing/>
        <w:rPr>
          <w:rFonts w:ascii="Segoe UI" w:eastAsia="Calibri" w:hAnsi="Segoe UI" w:cs="Segoe UI"/>
          <w:b/>
          <w:sz w:val="24"/>
          <w:szCs w:val="24"/>
        </w:rPr>
      </w:pPr>
    </w:p>
    <w:p w14:paraId="0208AC26" w14:textId="65A23131" w:rsidR="0081697C" w:rsidRPr="00D62CD0" w:rsidRDefault="0081697C" w:rsidP="0081697C">
      <w:pPr>
        <w:numPr>
          <w:ilvl w:val="1"/>
          <w:numId w:val="3"/>
        </w:numPr>
        <w:tabs>
          <w:tab w:val="left" w:pos="709"/>
        </w:tabs>
        <w:spacing w:after="200" w:line="276" w:lineRule="auto"/>
        <w:ind w:left="567" w:hanging="792"/>
        <w:contextualSpacing/>
        <w:rPr>
          <w:rFonts w:ascii="Segoe UI" w:eastAsia="Calibri" w:hAnsi="Segoe UI" w:cs="Segoe UI"/>
          <w:sz w:val="24"/>
          <w:szCs w:val="24"/>
        </w:rPr>
      </w:pPr>
      <w:r w:rsidRPr="00D62CD0">
        <w:rPr>
          <w:rFonts w:ascii="Segoe UI" w:eastAsia="Calibri" w:hAnsi="Segoe UI" w:cs="Segoe UI"/>
          <w:sz w:val="24"/>
          <w:szCs w:val="24"/>
        </w:rPr>
        <w:t>Avon and Somerset</w:t>
      </w:r>
      <w:r w:rsidR="005C0CF9" w:rsidRPr="00D62CD0">
        <w:rPr>
          <w:rFonts w:ascii="Segoe UI" w:eastAsia="Calibri" w:hAnsi="Segoe UI" w:cs="Segoe UI"/>
          <w:sz w:val="24"/>
          <w:szCs w:val="24"/>
        </w:rPr>
        <w:t xml:space="preserve"> </w:t>
      </w:r>
      <w:r w:rsidRPr="00D62CD0">
        <w:rPr>
          <w:rFonts w:ascii="Segoe UI" w:eastAsia="Calibri" w:hAnsi="Segoe UI" w:cs="Segoe UI"/>
          <w:sz w:val="24"/>
          <w:szCs w:val="24"/>
        </w:rPr>
        <w:t xml:space="preserve">is a multi-authority Police area as defined in Schedule 1 of the Police Act 1996. The Constituent Authorities must agree to the making and modification of the Panel Arrangements. If the Constituent Authorities are not able to agree the Panel Arrangements, the Secretary of State is able to establish a Police and Crime Panel for the Police Area. </w:t>
      </w:r>
    </w:p>
    <w:p w14:paraId="72A3D3EC" w14:textId="77777777" w:rsidR="0081697C" w:rsidRPr="00D62CD0" w:rsidRDefault="0081697C" w:rsidP="0081697C">
      <w:pPr>
        <w:spacing w:after="200" w:line="276" w:lineRule="auto"/>
        <w:contextualSpacing/>
        <w:rPr>
          <w:rFonts w:ascii="Segoe UI" w:eastAsia="Calibri" w:hAnsi="Segoe UI" w:cs="Segoe UI"/>
          <w:sz w:val="24"/>
          <w:szCs w:val="24"/>
        </w:rPr>
      </w:pPr>
    </w:p>
    <w:p w14:paraId="5D7163E8" w14:textId="733E31CC" w:rsidR="00D97F9B" w:rsidRDefault="0081697C" w:rsidP="00CD67F0">
      <w:pPr>
        <w:numPr>
          <w:ilvl w:val="1"/>
          <w:numId w:val="3"/>
        </w:numPr>
        <w:tabs>
          <w:tab w:val="left" w:pos="709"/>
        </w:tabs>
        <w:spacing w:after="200" w:line="276" w:lineRule="auto"/>
        <w:ind w:left="567" w:hanging="851"/>
        <w:contextualSpacing/>
        <w:rPr>
          <w:rFonts w:ascii="Segoe UI" w:eastAsia="Calibri" w:hAnsi="Segoe UI" w:cs="Segoe UI"/>
          <w:sz w:val="24"/>
          <w:szCs w:val="24"/>
        </w:rPr>
      </w:pPr>
      <w:r w:rsidRPr="00D62CD0">
        <w:rPr>
          <w:rFonts w:ascii="Segoe UI" w:eastAsia="Calibri" w:hAnsi="Segoe UI" w:cs="Segoe UI"/>
          <w:sz w:val="24"/>
          <w:szCs w:val="24"/>
        </w:rPr>
        <w:t>The Panel Operating Arrangements document will normally be reviewed by the Panel and referred to the Constituent Authorities every 2 year</w:t>
      </w:r>
      <w:r w:rsidR="00003C40" w:rsidRPr="00D62CD0">
        <w:rPr>
          <w:rFonts w:ascii="Segoe UI" w:eastAsia="Calibri" w:hAnsi="Segoe UI" w:cs="Segoe UI"/>
          <w:sz w:val="24"/>
          <w:szCs w:val="24"/>
        </w:rPr>
        <w:t>s</w:t>
      </w:r>
      <w:r w:rsidR="00D97F9B">
        <w:rPr>
          <w:rFonts w:ascii="Segoe UI" w:eastAsia="Calibri" w:hAnsi="Segoe UI" w:cs="Segoe UI"/>
          <w:sz w:val="24"/>
          <w:szCs w:val="24"/>
        </w:rPr>
        <w:t xml:space="preserve"> </w:t>
      </w:r>
      <w:r w:rsidR="00003C40" w:rsidRPr="00D97F9B">
        <w:rPr>
          <w:rFonts w:ascii="Segoe UI" w:eastAsia="Calibri" w:hAnsi="Segoe UI" w:cs="Segoe UI"/>
          <w:sz w:val="24"/>
          <w:szCs w:val="24"/>
        </w:rPr>
        <w:t>(</w:t>
      </w:r>
      <w:r w:rsidRPr="00D97F9B">
        <w:rPr>
          <w:rFonts w:ascii="Segoe UI" w:eastAsia="Calibri" w:hAnsi="Segoe UI" w:cs="Segoe UI"/>
          <w:sz w:val="24"/>
          <w:szCs w:val="24"/>
        </w:rPr>
        <w:t>next review to take place in</w:t>
      </w:r>
      <w:r w:rsidR="00BA03D8" w:rsidRPr="00D97F9B">
        <w:rPr>
          <w:rFonts w:ascii="Segoe UI" w:eastAsia="Calibri" w:hAnsi="Segoe UI" w:cs="Segoe UI"/>
          <w:sz w:val="24"/>
          <w:szCs w:val="24"/>
        </w:rPr>
        <w:t xml:space="preserve"> </w:t>
      </w:r>
      <w:r w:rsidR="00DA7D83" w:rsidRPr="00D97F9B">
        <w:rPr>
          <w:rFonts w:ascii="Segoe UI" w:eastAsia="Calibri" w:hAnsi="Segoe UI" w:cs="Segoe UI"/>
          <w:sz w:val="24"/>
          <w:szCs w:val="24"/>
        </w:rPr>
        <w:t xml:space="preserve">March </w:t>
      </w:r>
      <w:r w:rsidR="00BA03D8" w:rsidRPr="00D97F9B">
        <w:rPr>
          <w:rFonts w:ascii="Segoe UI" w:eastAsia="Calibri" w:hAnsi="Segoe UI" w:cs="Segoe UI"/>
          <w:sz w:val="24"/>
          <w:szCs w:val="24"/>
        </w:rPr>
        <w:t>202</w:t>
      </w:r>
      <w:r w:rsidR="00CF27C3">
        <w:rPr>
          <w:rFonts w:ascii="Segoe UI" w:eastAsia="Calibri" w:hAnsi="Segoe UI" w:cs="Segoe UI"/>
          <w:sz w:val="24"/>
          <w:szCs w:val="24"/>
        </w:rPr>
        <w:t>7</w:t>
      </w:r>
      <w:r w:rsidRPr="00D97F9B">
        <w:rPr>
          <w:rFonts w:ascii="Segoe UI" w:eastAsia="Calibri" w:hAnsi="Segoe UI" w:cs="Segoe UI"/>
          <w:sz w:val="24"/>
          <w:szCs w:val="24"/>
        </w:rPr>
        <w:t>).</w:t>
      </w:r>
      <w:r w:rsidRPr="00D97F9B">
        <w:rPr>
          <w:rFonts w:ascii="Segoe UI" w:eastAsia="Times New Roman" w:hAnsi="Segoe UI" w:cs="Segoe UI"/>
          <w:sz w:val="24"/>
          <w:szCs w:val="24"/>
        </w:rPr>
        <w:t xml:space="preserve"> If any changes are recommended to the contents</w:t>
      </w:r>
      <w:r w:rsidR="005710A9" w:rsidRPr="00D97F9B">
        <w:rPr>
          <w:rFonts w:ascii="Segoe UI" w:eastAsia="Times New Roman" w:hAnsi="Segoe UI" w:cs="Segoe UI"/>
          <w:sz w:val="24"/>
          <w:szCs w:val="24"/>
        </w:rPr>
        <w:t>,</w:t>
      </w:r>
      <w:r w:rsidRPr="00D97F9B">
        <w:rPr>
          <w:rFonts w:ascii="Segoe UI" w:eastAsia="Times New Roman" w:hAnsi="Segoe UI" w:cs="Segoe UI"/>
          <w:sz w:val="24"/>
          <w:szCs w:val="24"/>
        </w:rPr>
        <w:t xml:space="preserve"> these will be submitted to the Authorities for approval.  The agreed document will then be presented to the Panel for information at its next scheduled meeting. </w:t>
      </w:r>
      <w:r w:rsidRPr="00D97F9B">
        <w:rPr>
          <w:rFonts w:ascii="Segoe UI" w:eastAsia="Calibri" w:hAnsi="Segoe UI" w:cs="Segoe UI"/>
          <w:sz w:val="24"/>
          <w:szCs w:val="24"/>
        </w:rPr>
        <w:t xml:space="preserve"> The document may be reviewed an</w:t>
      </w:r>
      <w:r w:rsidR="005C0CF9" w:rsidRPr="00D97F9B">
        <w:rPr>
          <w:rFonts w:ascii="Segoe UI" w:eastAsia="Calibri" w:hAnsi="Segoe UI" w:cs="Segoe UI"/>
          <w:sz w:val="24"/>
          <w:szCs w:val="24"/>
        </w:rPr>
        <w:t>d</w:t>
      </w:r>
      <w:r w:rsidRPr="00D97F9B">
        <w:rPr>
          <w:rFonts w:ascii="Segoe UI" w:eastAsia="Calibri" w:hAnsi="Segoe UI" w:cs="Segoe UI"/>
          <w:sz w:val="24"/>
          <w:szCs w:val="24"/>
        </w:rPr>
        <w:t xml:space="preserve"> amended in the intervening period subject to any statutory changes and guidance that impact on the operation of the Panel.</w:t>
      </w:r>
    </w:p>
    <w:p w14:paraId="6212AC32" w14:textId="77777777" w:rsidR="00D97F9B" w:rsidRDefault="00D97F9B" w:rsidP="00D97F9B">
      <w:pPr>
        <w:pStyle w:val="ListParagraph"/>
        <w:rPr>
          <w:rFonts w:ascii="Segoe UI" w:eastAsia="Calibri" w:hAnsi="Segoe UI" w:cs="Segoe UI"/>
          <w:sz w:val="24"/>
          <w:szCs w:val="24"/>
        </w:rPr>
      </w:pPr>
    </w:p>
    <w:p w14:paraId="0D1EEF21" w14:textId="78AB448A" w:rsidR="0081697C" w:rsidRPr="00D97F9B" w:rsidRDefault="0081697C" w:rsidP="00CD67F0">
      <w:pPr>
        <w:numPr>
          <w:ilvl w:val="1"/>
          <w:numId w:val="3"/>
        </w:numPr>
        <w:tabs>
          <w:tab w:val="left" w:pos="709"/>
        </w:tabs>
        <w:spacing w:after="200" w:line="276" w:lineRule="auto"/>
        <w:ind w:left="567" w:hanging="851"/>
        <w:contextualSpacing/>
        <w:rPr>
          <w:rFonts w:ascii="Segoe UI" w:eastAsia="Calibri" w:hAnsi="Segoe UI" w:cs="Segoe UI"/>
          <w:sz w:val="24"/>
          <w:szCs w:val="24"/>
        </w:rPr>
      </w:pPr>
      <w:r w:rsidRPr="00D97F9B">
        <w:rPr>
          <w:rFonts w:ascii="Segoe UI" w:eastAsia="Calibri" w:hAnsi="Segoe UI" w:cs="Segoe UI"/>
          <w:sz w:val="24"/>
          <w:szCs w:val="24"/>
        </w:rPr>
        <w:t>Each Authority and Panel Member must comply with the Panel Arrangements.</w:t>
      </w:r>
    </w:p>
    <w:p w14:paraId="0E27B00A" w14:textId="77777777" w:rsidR="0081697C" w:rsidRPr="00D62CD0" w:rsidRDefault="0081697C" w:rsidP="0081697C">
      <w:pPr>
        <w:tabs>
          <w:tab w:val="left" w:pos="709"/>
        </w:tabs>
        <w:spacing w:after="200" w:line="276" w:lineRule="auto"/>
        <w:contextualSpacing/>
        <w:rPr>
          <w:rFonts w:ascii="Segoe UI" w:eastAsia="Calibri" w:hAnsi="Segoe UI" w:cs="Segoe UI"/>
          <w:sz w:val="24"/>
          <w:szCs w:val="24"/>
        </w:rPr>
      </w:pPr>
    </w:p>
    <w:p w14:paraId="609359B4" w14:textId="0B38F20D" w:rsidR="0081697C" w:rsidRPr="00D62CD0" w:rsidRDefault="0081697C" w:rsidP="00CD67F0">
      <w:pPr>
        <w:numPr>
          <w:ilvl w:val="1"/>
          <w:numId w:val="3"/>
        </w:numPr>
        <w:tabs>
          <w:tab w:val="left" w:pos="709"/>
        </w:tabs>
        <w:spacing w:after="200" w:line="276" w:lineRule="auto"/>
        <w:ind w:left="567" w:hanging="851"/>
        <w:contextualSpacing/>
        <w:rPr>
          <w:rFonts w:ascii="Segoe UI" w:eastAsia="Calibri" w:hAnsi="Segoe UI" w:cs="Segoe UI"/>
          <w:sz w:val="24"/>
          <w:szCs w:val="24"/>
        </w:rPr>
      </w:pPr>
      <w:r w:rsidRPr="00D62CD0">
        <w:rPr>
          <w:rFonts w:ascii="Segoe UI" w:eastAsia="Calibri" w:hAnsi="Segoe UI" w:cs="Segoe UI"/>
          <w:sz w:val="24"/>
          <w:szCs w:val="24"/>
        </w:rPr>
        <w:t>The Act provides for the election of a Police and Crime Commissioner (‘the Commissioner’) for the Avon and Somerset Police area and the establishment and maintenance of a Poli</w:t>
      </w:r>
      <w:r w:rsidR="005710A9" w:rsidRPr="00D62CD0">
        <w:rPr>
          <w:rFonts w:ascii="Segoe UI" w:eastAsia="Calibri" w:hAnsi="Segoe UI" w:cs="Segoe UI"/>
          <w:sz w:val="24"/>
          <w:szCs w:val="24"/>
        </w:rPr>
        <w:t>ce and Crime Panel</w:t>
      </w:r>
      <w:r w:rsidRPr="00D62CD0">
        <w:rPr>
          <w:rFonts w:ascii="Segoe UI" w:eastAsia="Calibri" w:hAnsi="Segoe UI" w:cs="Segoe UI"/>
          <w:sz w:val="24"/>
          <w:szCs w:val="24"/>
        </w:rPr>
        <w:t>.</w:t>
      </w:r>
      <w:r w:rsidR="00D34E35" w:rsidRPr="00D62CD0">
        <w:rPr>
          <w:rFonts w:ascii="Segoe UI" w:eastAsia="Calibri" w:hAnsi="Segoe UI" w:cs="Segoe UI"/>
          <w:sz w:val="24"/>
          <w:szCs w:val="24"/>
        </w:rPr>
        <w:t xml:space="preserve"> </w:t>
      </w:r>
    </w:p>
    <w:p w14:paraId="60061E4C" w14:textId="77777777" w:rsidR="0081697C" w:rsidRPr="00D62CD0" w:rsidRDefault="0081697C" w:rsidP="0081697C">
      <w:pPr>
        <w:spacing w:after="200" w:line="276" w:lineRule="auto"/>
        <w:contextualSpacing/>
        <w:rPr>
          <w:rFonts w:ascii="Segoe UI" w:eastAsia="Calibri" w:hAnsi="Segoe UI" w:cs="Segoe UI"/>
          <w:sz w:val="24"/>
          <w:szCs w:val="24"/>
        </w:rPr>
      </w:pPr>
    </w:p>
    <w:p w14:paraId="44EAFD9C" w14:textId="171F8CB9" w:rsidR="0081697C" w:rsidRPr="00043DFF" w:rsidRDefault="0081697C" w:rsidP="00043DFF">
      <w:pPr>
        <w:numPr>
          <w:ilvl w:val="1"/>
          <w:numId w:val="3"/>
        </w:numPr>
        <w:tabs>
          <w:tab w:val="left" w:pos="709"/>
        </w:tabs>
        <w:spacing w:after="200" w:line="276" w:lineRule="auto"/>
        <w:ind w:left="567" w:hanging="851"/>
        <w:contextualSpacing/>
        <w:rPr>
          <w:rFonts w:ascii="Segoe UI" w:eastAsia="Calibri" w:hAnsi="Segoe UI" w:cs="Segoe UI"/>
          <w:sz w:val="24"/>
          <w:szCs w:val="24"/>
        </w:rPr>
      </w:pPr>
      <w:r w:rsidRPr="00D62CD0">
        <w:rPr>
          <w:rFonts w:ascii="Segoe UI" w:eastAsia="Calibri" w:hAnsi="Segoe UI" w:cs="Segoe UI"/>
          <w:sz w:val="24"/>
          <w:szCs w:val="24"/>
        </w:rPr>
        <w:t>The functions of the Panel are to be exercised with a view to supporting the effective exercise of the functions of the Commissioner.</w:t>
      </w:r>
    </w:p>
    <w:p w14:paraId="1FA2C760" w14:textId="5631338A" w:rsidR="0081697C" w:rsidRDefault="0081697C" w:rsidP="0081697C">
      <w:pPr>
        <w:numPr>
          <w:ilvl w:val="1"/>
          <w:numId w:val="3"/>
        </w:numPr>
        <w:tabs>
          <w:tab w:val="left" w:pos="709"/>
        </w:tabs>
        <w:spacing w:after="200" w:line="276" w:lineRule="auto"/>
        <w:ind w:left="567" w:hanging="792"/>
        <w:contextualSpacing/>
        <w:rPr>
          <w:rFonts w:ascii="Segoe UI" w:eastAsia="Calibri" w:hAnsi="Segoe UI" w:cs="Segoe UI"/>
          <w:sz w:val="24"/>
          <w:szCs w:val="24"/>
        </w:rPr>
      </w:pPr>
      <w:r w:rsidRPr="00D62CD0">
        <w:rPr>
          <w:rFonts w:ascii="Segoe UI" w:eastAsia="Calibri" w:hAnsi="Segoe UI" w:cs="Segoe UI"/>
          <w:sz w:val="24"/>
          <w:szCs w:val="24"/>
        </w:rPr>
        <w:lastRenderedPageBreak/>
        <w:t xml:space="preserve">The Panel is a </w:t>
      </w:r>
      <w:r w:rsidR="00D96761" w:rsidRPr="00D62CD0">
        <w:rPr>
          <w:rFonts w:ascii="Segoe UI" w:eastAsia="Calibri" w:hAnsi="Segoe UI" w:cs="Segoe UI"/>
          <w:sz w:val="24"/>
          <w:szCs w:val="24"/>
        </w:rPr>
        <w:t>s</w:t>
      </w:r>
      <w:r w:rsidR="004B5185" w:rsidRPr="00D62CD0">
        <w:rPr>
          <w:rFonts w:ascii="Segoe UI" w:eastAsia="Calibri" w:hAnsi="Segoe UI" w:cs="Segoe UI"/>
          <w:sz w:val="24"/>
          <w:szCs w:val="24"/>
        </w:rPr>
        <w:t xml:space="preserve">trategic Joint Partnership </w:t>
      </w:r>
      <w:r w:rsidR="00D96761" w:rsidRPr="00D62CD0">
        <w:rPr>
          <w:rFonts w:ascii="Segoe UI" w:eastAsia="Calibri" w:hAnsi="Segoe UI" w:cs="Segoe UI"/>
          <w:sz w:val="24"/>
          <w:szCs w:val="24"/>
        </w:rPr>
        <w:t xml:space="preserve">and </w:t>
      </w:r>
      <w:r w:rsidRPr="00D62CD0">
        <w:rPr>
          <w:rFonts w:ascii="Segoe UI" w:eastAsia="Calibri" w:hAnsi="Segoe UI" w:cs="Segoe UI"/>
          <w:sz w:val="24"/>
          <w:szCs w:val="24"/>
        </w:rPr>
        <w:t>scrutiny body with responsibility for scrutinising and supporting the Commissioner and promoting openness in the transaction of Police business in the Avon and Somerset force area.</w:t>
      </w:r>
      <w:r w:rsidR="004435F0" w:rsidRPr="00D62CD0">
        <w:rPr>
          <w:rFonts w:ascii="Segoe UI" w:eastAsia="Calibri" w:hAnsi="Segoe UI" w:cs="Segoe UI"/>
          <w:sz w:val="24"/>
          <w:szCs w:val="24"/>
        </w:rPr>
        <w:t xml:space="preserve"> </w:t>
      </w:r>
    </w:p>
    <w:p w14:paraId="4B94D5A5" w14:textId="77777777" w:rsidR="0081697C" w:rsidRPr="00D62CD0" w:rsidRDefault="0081697C" w:rsidP="0081697C">
      <w:pPr>
        <w:tabs>
          <w:tab w:val="left" w:pos="709"/>
        </w:tabs>
        <w:spacing w:after="200" w:line="276" w:lineRule="auto"/>
        <w:contextualSpacing/>
        <w:rPr>
          <w:rFonts w:ascii="Segoe UI" w:eastAsia="Calibri" w:hAnsi="Segoe UI" w:cs="Segoe UI"/>
          <w:sz w:val="24"/>
          <w:szCs w:val="24"/>
        </w:rPr>
      </w:pPr>
    </w:p>
    <w:p w14:paraId="1A74AADF" w14:textId="77777777" w:rsidR="0081697C" w:rsidRPr="00D62CD0" w:rsidRDefault="0081697C" w:rsidP="0081697C">
      <w:pPr>
        <w:numPr>
          <w:ilvl w:val="1"/>
          <w:numId w:val="3"/>
        </w:numPr>
        <w:tabs>
          <w:tab w:val="left" w:pos="709"/>
        </w:tabs>
        <w:spacing w:after="200" w:line="276" w:lineRule="auto"/>
        <w:ind w:left="567" w:hanging="792"/>
        <w:contextualSpacing/>
        <w:rPr>
          <w:rFonts w:ascii="Segoe UI" w:eastAsia="Calibri" w:hAnsi="Segoe UI" w:cs="Segoe UI"/>
          <w:sz w:val="24"/>
          <w:szCs w:val="24"/>
        </w:rPr>
      </w:pPr>
      <w:r w:rsidRPr="00D62CD0">
        <w:rPr>
          <w:rFonts w:ascii="Segoe UI" w:eastAsia="Calibri" w:hAnsi="Segoe UI" w:cs="Segoe UI"/>
          <w:bCs/>
          <w:sz w:val="24"/>
          <w:szCs w:val="24"/>
        </w:rPr>
        <w:t>The Panel must have regard, in addition to any statutory requirements, to any advice and protocols issued by the Home Secretary in respect of the role of the Commissioner, the Chief Constable and the Panel.</w:t>
      </w:r>
    </w:p>
    <w:p w14:paraId="3DEEC669" w14:textId="77777777" w:rsidR="0081697C" w:rsidRPr="00D62CD0" w:rsidRDefault="0081697C" w:rsidP="0081697C">
      <w:pPr>
        <w:tabs>
          <w:tab w:val="left" w:pos="709"/>
        </w:tabs>
        <w:spacing w:after="200" w:line="276" w:lineRule="auto"/>
        <w:contextualSpacing/>
        <w:rPr>
          <w:rFonts w:ascii="Segoe UI" w:eastAsia="Calibri" w:hAnsi="Segoe UI" w:cs="Segoe UI"/>
          <w:sz w:val="24"/>
          <w:szCs w:val="24"/>
        </w:rPr>
      </w:pPr>
    </w:p>
    <w:p w14:paraId="2007D8BF" w14:textId="77777777" w:rsidR="0081697C" w:rsidRPr="00D62CD0" w:rsidRDefault="0081697C" w:rsidP="0081697C">
      <w:pPr>
        <w:numPr>
          <w:ilvl w:val="1"/>
          <w:numId w:val="3"/>
        </w:numPr>
        <w:tabs>
          <w:tab w:val="left" w:pos="709"/>
        </w:tabs>
        <w:spacing w:after="200" w:line="276" w:lineRule="auto"/>
        <w:ind w:left="567" w:hanging="794"/>
        <w:contextualSpacing/>
        <w:rPr>
          <w:rFonts w:ascii="Segoe UI" w:eastAsia="Calibri" w:hAnsi="Segoe UI" w:cs="Segoe UI"/>
          <w:sz w:val="24"/>
          <w:szCs w:val="24"/>
        </w:rPr>
      </w:pPr>
      <w:r w:rsidRPr="00D62CD0">
        <w:rPr>
          <w:rFonts w:ascii="Segoe UI" w:eastAsia="Calibri" w:hAnsi="Segoe UI" w:cs="Segoe UI"/>
          <w:iCs/>
          <w:sz w:val="24"/>
          <w:szCs w:val="24"/>
        </w:rPr>
        <w:t>The Panel is a Joint Committee of the Constituent Authorities and is subject to the requirements of the Local Government Act 1972, the Police Reform and Social Responsibility Act 2011, and any related secondary legislation.</w:t>
      </w:r>
    </w:p>
    <w:p w14:paraId="3656B9AB" w14:textId="77777777" w:rsidR="0081697C" w:rsidRPr="00D62CD0" w:rsidRDefault="0081697C" w:rsidP="0081697C">
      <w:pPr>
        <w:tabs>
          <w:tab w:val="left" w:pos="709"/>
        </w:tabs>
        <w:spacing w:after="0" w:line="276" w:lineRule="auto"/>
        <w:rPr>
          <w:rFonts w:ascii="Segoe UI" w:eastAsia="Calibri" w:hAnsi="Segoe UI" w:cs="Segoe UI"/>
          <w:sz w:val="24"/>
          <w:szCs w:val="24"/>
        </w:rPr>
      </w:pPr>
    </w:p>
    <w:p w14:paraId="2C58BBC5" w14:textId="77777777" w:rsidR="0081697C" w:rsidRPr="00D62CD0" w:rsidRDefault="0081697C" w:rsidP="0081697C">
      <w:pPr>
        <w:numPr>
          <w:ilvl w:val="0"/>
          <w:numId w:val="3"/>
        </w:numPr>
        <w:tabs>
          <w:tab w:val="left" w:pos="567"/>
        </w:tabs>
        <w:spacing w:after="200" w:line="276" w:lineRule="auto"/>
        <w:ind w:hanging="862"/>
        <w:contextualSpacing/>
        <w:rPr>
          <w:rFonts w:ascii="Segoe UI" w:eastAsia="Calibri" w:hAnsi="Segoe UI" w:cs="Segoe UI"/>
          <w:sz w:val="24"/>
          <w:szCs w:val="24"/>
        </w:rPr>
      </w:pPr>
      <w:r w:rsidRPr="00D62CD0">
        <w:rPr>
          <w:rFonts w:ascii="Segoe UI" w:eastAsia="Calibri" w:hAnsi="Segoe UI" w:cs="Segoe UI"/>
          <w:b/>
          <w:sz w:val="24"/>
          <w:szCs w:val="24"/>
        </w:rPr>
        <w:t>Functions and Terms of Reference</w:t>
      </w:r>
    </w:p>
    <w:p w14:paraId="45FB0818" w14:textId="77777777" w:rsidR="0081697C" w:rsidRPr="00D62CD0" w:rsidRDefault="0081697C" w:rsidP="0081697C">
      <w:pPr>
        <w:tabs>
          <w:tab w:val="left" w:pos="567"/>
        </w:tabs>
        <w:spacing w:after="0" w:line="276" w:lineRule="auto"/>
        <w:ind w:left="720"/>
        <w:contextualSpacing/>
        <w:rPr>
          <w:rFonts w:ascii="Segoe UI" w:eastAsia="Calibri" w:hAnsi="Segoe UI" w:cs="Segoe UI"/>
          <w:sz w:val="24"/>
          <w:szCs w:val="24"/>
        </w:rPr>
      </w:pPr>
    </w:p>
    <w:p w14:paraId="570DBAFE" w14:textId="47840787"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b/>
          <w:sz w:val="24"/>
          <w:szCs w:val="24"/>
        </w:rPr>
      </w:pPr>
      <w:r w:rsidRPr="00D62CD0">
        <w:rPr>
          <w:rFonts w:ascii="Segoe UI" w:eastAsia="Calibri" w:hAnsi="Segoe UI" w:cs="Segoe UI"/>
          <w:sz w:val="24"/>
          <w:szCs w:val="24"/>
        </w:rPr>
        <w:t xml:space="preserve">The overarching role of the Panel is to </w:t>
      </w:r>
      <w:r w:rsidR="00A878D7">
        <w:rPr>
          <w:rFonts w:ascii="Segoe UI" w:eastAsia="Calibri" w:hAnsi="Segoe UI" w:cs="Segoe UI"/>
          <w:sz w:val="24"/>
          <w:szCs w:val="24"/>
        </w:rPr>
        <w:t xml:space="preserve">support and challenge </w:t>
      </w:r>
      <w:r w:rsidRPr="00D62CD0">
        <w:rPr>
          <w:rFonts w:ascii="Segoe UI" w:eastAsia="Calibri" w:hAnsi="Segoe UI" w:cs="Segoe UI"/>
          <w:sz w:val="24"/>
          <w:szCs w:val="24"/>
        </w:rPr>
        <w:t xml:space="preserve">the work of the Commissioner in the discharge of the Commissioner’s functions and in order to support the effective exercise of those functions. </w:t>
      </w:r>
    </w:p>
    <w:p w14:paraId="049F31CB" w14:textId="77777777" w:rsidR="0081697C" w:rsidRPr="00D62CD0" w:rsidRDefault="0081697C" w:rsidP="0081697C">
      <w:pPr>
        <w:tabs>
          <w:tab w:val="left" w:pos="567"/>
        </w:tabs>
        <w:spacing w:after="0" w:line="276" w:lineRule="auto"/>
        <w:ind w:left="567"/>
        <w:contextualSpacing/>
        <w:rPr>
          <w:rFonts w:ascii="Segoe UI" w:eastAsia="Calibri" w:hAnsi="Segoe UI" w:cs="Segoe UI"/>
          <w:b/>
          <w:sz w:val="24"/>
          <w:szCs w:val="24"/>
        </w:rPr>
      </w:pPr>
    </w:p>
    <w:p w14:paraId="7BA4C506" w14:textId="77777777"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bCs/>
          <w:sz w:val="24"/>
          <w:szCs w:val="24"/>
        </w:rPr>
        <w:t>The Panel can only exercise functions as conferred by the Act.</w:t>
      </w:r>
    </w:p>
    <w:p w14:paraId="53128261" w14:textId="77777777" w:rsidR="0081697C" w:rsidRPr="00D62CD0" w:rsidRDefault="0081697C" w:rsidP="0081697C">
      <w:pPr>
        <w:tabs>
          <w:tab w:val="left" w:pos="567"/>
        </w:tabs>
        <w:spacing w:after="0" w:line="276" w:lineRule="auto"/>
        <w:ind w:left="567"/>
        <w:contextualSpacing/>
        <w:rPr>
          <w:rFonts w:ascii="Segoe UI" w:eastAsia="Calibri" w:hAnsi="Segoe UI" w:cs="Segoe UI"/>
          <w:b/>
          <w:sz w:val="24"/>
          <w:szCs w:val="24"/>
        </w:rPr>
      </w:pPr>
    </w:p>
    <w:p w14:paraId="4728D00E" w14:textId="0BA3820E" w:rsidR="007061DE" w:rsidRDefault="0081697C" w:rsidP="007061DE">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 xml:space="preserve">The Panel is a statutory consultee on the development of the </w:t>
      </w:r>
      <w:r w:rsidRPr="00D653DF">
        <w:rPr>
          <w:rFonts w:ascii="Segoe UI" w:eastAsia="Calibri" w:hAnsi="Segoe UI" w:cs="Segoe UI"/>
          <w:b/>
          <w:bCs/>
          <w:sz w:val="24"/>
          <w:szCs w:val="24"/>
        </w:rPr>
        <w:t xml:space="preserve">Police and Crime Plan </w:t>
      </w:r>
      <w:r w:rsidRPr="00D62CD0">
        <w:rPr>
          <w:rFonts w:ascii="Segoe UI" w:eastAsia="Calibri" w:hAnsi="Segoe UI" w:cs="Segoe UI"/>
          <w:sz w:val="24"/>
          <w:szCs w:val="24"/>
        </w:rPr>
        <w:t>and must</w:t>
      </w:r>
      <w:r w:rsidR="007061DE" w:rsidRPr="00D62CD0">
        <w:rPr>
          <w:rFonts w:ascii="Segoe UI" w:eastAsia="Calibri" w:hAnsi="Segoe UI" w:cs="Segoe UI"/>
          <w:sz w:val="24"/>
          <w:szCs w:val="24"/>
        </w:rPr>
        <w:t>:-</w:t>
      </w:r>
    </w:p>
    <w:p w14:paraId="43AB0E7B" w14:textId="77777777" w:rsidR="00B409D0" w:rsidRDefault="00B409D0" w:rsidP="00B409D0">
      <w:pPr>
        <w:pStyle w:val="ListParagraph"/>
        <w:rPr>
          <w:rFonts w:ascii="Segoe UI" w:eastAsia="Calibri" w:hAnsi="Segoe UI" w:cs="Segoe UI"/>
          <w:sz w:val="24"/>
          <w:szCs w:val="24"/>
        </w:rPr>
      </w:pPr>
    </w:p>
    <w:p w14:paraId="574ED363" w14:textId="77777777" w:rsidR="0081697C" w:rsidRDefault="0081697C" w:rsidP="00B409D0">
      <w:pPr>
        <w:pStyle w:val="ListParagraph"/>
        <w:numPr>
          <w:ilvl w:val="0"/>
          <w:numId w:val="20"/>
        </w:numPr>
        <w:tabs>
          <w:tab w:val="left" w:pos="567"/>
        </w:tabs>
        <w:spacing w:after="200" w:line="276" w:lineRule="auto"/>
        <w:ind w:left="993" w:hanging="426"/>
        <w:rPr>
          <w:rFonts w:ascii="Segoe UI" w:eastAsia="Calibri" w:hAnsi="Segoe UI" w:cs="Segoe UI"/>
          <w:sz w:val="24"/>
          <w:szCs w:val="24"/>
        </w:rPr>
      </w:pPr>
      <w:r w:rsidRPr="00B409D0">
        <w:rPr>
          <w:rFonts w:ascii="Segoe UI" w:eastAsia="Calibri" w:hAnsi="Segoe UI" w:cs="Segoe UI"/>
          <w:sz w:val="24"/>
          <w:szCs w:val="24"/>
        </w:rPr>
        <w:t xml:space="preserve">review the draft Police and Crime Plan (and any variation to it); and </w:t>
      </w:r>
    </w:p>
    <w:p w14:paraId="7B1EDF73" w14:textId="02F99790" w:rsidR="0081697C" w:rsidRPr="00B409D0" w:rsidRDefault="0081697C" w:rsidP="00B409D0">
      <w:pPr>
        <w:pStyle w:val="ListParagraph"/>
        <w:numPr>
          <w:ilvl w:val="0"/>
          <w:numId w:val="20"/>
        </w:numPr>
        <w:tabs>
          <w:tab w:val="left" w:pos="567"/>
        </w:tabs>
        <w:spacing w:after="200" w:line="276" w:lineRule="auto"/>
        <w:ind w:left="993" w:hanging="426"/>
        <w:rPr>
          <w:rFonts w:ascii="Segoe UI" w:eastAsia="Calibri" w:hAnsi="Segoe UI" w:cs="Segoe UI"/>
          <w:sz w:val="24"/>
          <w:szCs w:val="24"/>
        </w:rPr>
      </w:pPr>
      <w:r w:rsidRPr="00B409D0">
        <w:rPr>
          <w:rFonts w:ascii="Segoe UI" w:eastAsia="Calibri" w:hAnsi="Segoe UI" w:cs="Segoe UI"/>
          <w:sz w:val="24"/>
          <w:szCs w:val="24"/>
        </w:rPr>
        <w:t xml:space="preserve">report and/or make recommendations on the draft Plan which the Commissioner </w:t>
      </w:r>
      <w:r w:rsidRPr="00B409D0">
        <w:rPr>
          <w:rFonts w:ascii="Segoe UI" w:eastAsia="Calibri" w:hAnsi="Segoe UI" w:cs="Segoe UI"/>
          <w:sz w:val="24"/>
          <w:szCs w:val="24"/>
          <w:u w:val="single"/>
        </w:rPr>
        <w:t>must</w:t>
      </w:r>
      <w:r w:rsidRPr="00B409D0">
        <w:rPr>
          <w:rFonts w:ascii="Segoe UI" w:eastAsia="Calibri" w:hAnsi="Segoe UI" w:cs="Segoe UI"/>
          <w:sz w:val="24"/>
          <w:szCs w:val="24"/>
        </w:rPr>
        <w:t xml:space="preserve"> take into account</w:t>
      </w:r>
      <w:r w:rsidR="00AF1363" w:rsidRPr="00B409D0">
        <w:rPr>
          <w:rFonts w:ascii="Segoe UI" w:eastAsia="Calibri" w:hAnsi="Segoe UI" w:cs="Segoe UI"/>
          <w:sz w:val="24"/>
          <w:szCs w:val="24"/>
        </w:rPr>
        <w:t>.</w:t>
      </w:r>
    </w:p>
    <w:p w14:paraId="62486C05" w14:textId="77777777" w:rsidR="0081697C" w:rsidRPr="00D62CD0" w:rsidRDefault="0081697C" w:rsidP="0081697C">
      <w:pPr>
        <w:tabs>
          <w:tab w:val="left" w:pos="567"/>
        </w:tabs>
        <w:spacing w:after="200" w:line="276" w:lineRule="auto"/>
        <w:ind w:left="1287"/>
        <w:contextualSpacing/>
        <w:rPr>
          <w:rFonts w:ascii="Segoe UI" w:eastAsia="Calibri" w:hAnsi="Segoe UI" w:cs="Segoe UI"/>
          <w:sz w:val="24"/>
          <w:szCs w:val="24"/>
        </w:rPr>
      </w:pPr>
    </w:p>
    <w:p w14:paraId="01D72316" w14:textId="4788F834"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The Panel must comment upon the Annual Report of the Commissioner and for that purpose must put questions to the Commissioner at a public meeting. The Panel may make a report or recommendation (as necessary) to the Commissioner on the Annual Report.</w:t>
      </w:r>
    </w:p>
    <w:p w14:paraId="4101652C" w14:textId="77777777" w:rsidR="0081697C" w:rsidRPr="00D62CD0" w:rsidRDefault="0081697C" w:rsidP="0081697C">
      <w:pPr>
        <w:tabs>
          <w:tab w:val="left" w:pos="567"/>
        </w:tabs>
        <w:spacing w:after="0" w:line="276" w:lineRule="auto"/>
        <w:ind w:left="567"/>
        <w:contextualSpacing/>
        <w:rPr>
          <w:rFonts w:ascii="Segoe UI" w:eastAsia="Calibri" w:hAnsi="Segoe UI" w:cs="Segoe UI"/>
          <w:sz w:val="24"/>
          <w:szCs w:val="24"/>
        </w:rPr>
      </w:pPr>
    </w:p>
    <w:p w14:paraId="51469CB8" w14:textId="4133BA96"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 xml:space="preserve">The Panel must hold </w:t>
      </w:r>
      <w:r w:rsidRPr="00D653DF">
        <w:rPr>
          <w:rFonts w:ascii="Segoe UI" w:eastAsia="Calibri" w:hAnsi="Segoe UI" w:cs="Segoe UI"/>
          <w:b/>
          <w:bCs/>
          <w:sz w:val="24"/>
          <w:szCs w:val="24"/>
        </w:rPr>
        <w:t xml:space="preserve">Confirmatory Hearings in respect of proposed senior appointments </w:t>
      </w:r>
      <w:r w:rsidRPr="00D62CD0">
        <w:rPr>
          <w:rFonts w:ascii="Segoe UI" w:eastAsia="Calibri" w:hAnsi="Segoe UI" w:cs="Segoe UI"/>
          <w:sz w:val="24"/>
          <w:szCs w:val="24"/>
        </w:rPr>
        <w:t>made by the Commissioner. This includes the posts of the Chief Executive Officer</w:t>
      </w:r>
      <w:r w:rsidR="002574C3" w:rsidRPr="00D62CD0">
        <w:rPr>
          <w:rFonts w:ascii="Segoe UI" w:eastAsia="Calibri" w:hAnsi="Segoe UI" w:cs="Segoe UI"/>
          <w:sz w:val="24"/>
          <w:szCs w:val="24"/>
        </w:rPr>
        <w:t>/Chief of Staff</w:t>
      </w:r>
      <w:r w:rsidRPr="00D62CD0">
        <w:rPr>
          <w:rFonts w:ascii="Segoe UI" w:eastAsia="Calibri" w:hAnsi="Segoe UI" w:cs="Segoe UI"/>
          <w:sz w:val="24"/>
          <w:szCs w:val="24"/>
        </w:rPr>
        <w:t xml:space="preserve">, the Chief Finance Officer and any Deputy Commissioner in accordance with the requirements set out in Schedule 1 of the </w:t>
      </w:r>
      <w:r w:rsidRPr="00D62CD0">
        <w:rPr>
          <w:rFonts w:ascii="Segoe UI" w:eastAsia="Calibri" w:hAnsi="Segoe UI" w:cs="Segoe UI"/>
          <w:sz w:val="24"/>
          <w:szCs w:val="24"/>
        </w:rPr>
        <w:lastRenderedPageBreak/>
        <w:t xml:space="preserve">Act. The Panel will review the appointments and make a report and/or recommendations to the Commissioner. </w:t>
      </w:r>
    </w:p>
    <w:p w14:paraId="4B99056E" w14:textId="77777777" w:rsidR="0081697C" w:rsidRPr="00D62CD0" w:rsidRDefault="0081697C" w:rsidP="0081697C">
      <w:pPr>
        <w:tabs>
          <w:tab w:val="left" w:pos="567"/>
        </w:tabs>
        <w:spacing w:after="200" w:line="276" w:lineRule="auto"/>
        <w:contextualSpacing/>
        <w:rPr>
          <w:rFonts w:ascii="Segoe UI" w:eastAsia="Calibri" w:hAnsi="Segoe UI" w:cs="Segoe UI"/>
          <w:sz w:val="24"/>
          <w:szCs w:val="24"/>
        </w:rPr>
      </w:pPr>
    </w:p>
    <w:p w14:paraId="3C6D23FE" w14:textId="69CF2C3E"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The Panel must hold a</w:t>
      </w:r>
      <w:r w:rsidRPr="00D653DF">
        <w:rPr>
          <w:rFonts w:ascii="Segoe UI" w:eastAsia="Calibri" w:hAnsi="Segoe UI" w:cs="Segoe UI"/>
          <w:b/>
          <w:bCs/>
          <w:sz w:val="24"/>
          <w:szCs w:val="24"/>
        </w:rPr>
        <w:t xml:space="preserve"> </w:t>
      </w:r>
      <w:r w:rsidR="00D653DF">
        <w:rPr>
          <w:rFonts w:ascii="Segoe UI" w:eastAsia="Calibri" w:hAnsi="Segoe UI" w:cs="Segoe UI"/>
          <w:b/>
          <w:bCs/>
          <w:sz w:val="24"/>
          <w:szCs w:val="24"/>
        </w:rPr>
        <w:t>C</w:t>
      </w:r>
      <w:r w:rsidRPr="00D653DF">
        <w:rPr>
          <w:rFonts w:ascii="Segoe UI" w:eastAsia="Calibri" w:hAnsi="Segoe UI" w:cs="Segoe UI"/>
          <w:b/>
          <w:bCs/>
          <w:sz w:val="24"/>
          <w:szCs w:val="24"/>
        </w:rPr>
        <w:t>onfirmat</w:t>
      </w:r>
      <w:r w:rsidR="00D653DF">
        <w:rPr>
          <w:rFonts w:ascii="Segoe UI" w:eastAsia="Calibri" w:hAnsi="Segoe UI" w:cs="Segoe UI"/>
          <w:b/>
          <w:bCs/>
          <w:sz w:val="24"/>
          <w:szCs w:val="24"/>
        </w:rPr>
        <w:t>ory</w:t>
      </w:r>
      <w:r w:rsidRPr="00D653DF">
        <w:rPr>
          <w:rFonts w:ascii="Segoe UI" w:eastAsia="Calibri" w:hAnsi="Segoe UI" w:cs="Segoe UI"/>
          <w:b/>
          <w:bCs/>
          <w:sz w:val="24"/>
          <w:szCs w:val="24"/>
        </w:rPr>
        <w:t xml:space="preserve"> </w:t>
      </w:r>
      <w:r w:rsidR="00D653DF">
        <w:rPr>
          <w:rFonts w:ascii="Segoe UI" w:eastAsia="Calibri" w:hAnsi="Segoe UI" w:cs="Segoe UI"/>
          <w:b/>
          <w:bCs/>
          <w:sz w:val="24"/>
          <w:szCs w:val="24"/>
        </w:rPr>
        <w:t>H</w:t>
      </w:r>
      <w:r w:rsidRPr="00D653DF">
        <w:rPr>
          <w:rFonts w:ascii="Segoe UI" w:eastAsia="Calibri" w:hAnsi="Segoe UI" w:cs="Segoe UI"/>
          <w:b/>
          <w:bCs/>
          <w:sz w:val="24"/>
          <w:szCs w:val="24"/>
        </w:rPr>
        <w:t xml:space="preserve">earing in respect of the appointment of the Chief Constable. </w:t>
      </w:r>
      <w:r w:rsidRPr="00D62CD0">
        <w:rPr>
          <w:rFonts w:ascii="Segoe UI" w:eastAsia="Calibri" w:hAnsi="Segoe UI" w:cs="Segoe UI"/>
          <w:sz w:val="24"/>
          <w:szCs w:val="24"/>
        </w:rPr>
        <w:t>The Panel has the right of veto for the appointment of the Chief Constable in accordance with the Act and Regulations.</w:t>
      </w:r>
    </w:p>
    <w:p w14:paraId="1299C43A" w14:textId="77777777" w:rsidR="0081697C" w:rsidRPr="00D62CD0" w:rsidRDefault="0081697C" w:rsidP="0081697C">
      <w:pPr>
        <w:tabs>
          <w:tab w:val="left" w:pos="567"/>
        </w:tabs>
        <w:spacing w:after="200" w:line="276" w:lineRule="auto"/>
        <w:contextualSpacing/>
        <w:rPr>
          <w:rFonts w:ascii="Segoe UI" w:eastAsia="Calibri" w:hAnsi="Segoe UI" w:cs="Segoe UI"/>
          <w:sz w:val="24"/>
          <w:szCs w:val="24"/>
        </w:rPr>
      </w:pPr>
    </w:p>
    <w:p w14:paraId="2FF10736" w14:textId="77777777"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 xml:space="preserve">The Panel must review the </w:t>
      </w:r>
      <w:r w:rsidRPr="00D653DF">
        <w:rPr>
          <w:rFonts w:ascii="Segoe UI" w:eastAsia="Calibri" w:hAnsi="Segoe UI" w:cs="Segoe UI"/>
          <w:b/>
          <w:bCs/>
          <w:sz w:val="24"/>
          <w:szCs w:val="24"/>
        </w:rPr>
        <w:t xml:space="preserve">Precept </w:t>
      </w:r>
      <w:r w:rsidRPr="00D62CD0">
        <w:rPr>
          <w:rFonts w:ascii="Segoe UI" w:eastAsia="Calibri" w:hAnsi="Segoe UI" w:cs="Segoe UI"/>
          <w:sz w:val="24"/>
          <w:szCs w:val="24"/>
        </w:rPr>
        <w:t xml:space="preserve">proposed by the Commissioner in accordance with the requirements set out in Schedule 5 of the Act and will have a right of veto in respect of the Precept in accordance with the Act and Regulations made thereafter. </w:t>
      </w:r>
    </w:p>
    <w:p w14:paraId="4DDBEF00" w14:textId="77777777" w:rsidR="0081697C" w:rsidRPr="00D62CD0" w:rsidRDefault="0081697C" w:rsidP="0081697C">
      <w:pPr>
        <w:tabs>
          <w:tab w:val="left" w:pos="567"/>
        </w:tabs>
        <w:spacing w:after="200" w:line="276" w:lineRule="auto"/>
        <w:contextualSpacing/>
        <w:rPr>
          <w:rFonts w:ascii="Segoe UI" w:eastAsia="Calibri" w:hAnsi="Segoe UI" w:cs="Segoe UI"/>
          <w:sz w:val="24"/>
          <w:szCs w:val="24"/>
        </w:rPr>
      </w:pPr>
    </w:p>
    <w:p w14:paraId="265AA1D1" w14:textId="7CA3A152"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The right o</w:t>
      </w:r>
      <w:r w:rsidR="00975024" w:rsidRPr="00D62CD0">
        <w:rPr>
          <w:rFonts w:ascii="Segoe UI" w:eastAsia="Calibri" w:hAnsi="Segoe UI" w:cs="Segoe UI"/>
          <w:sz w:val="24"/>
          <w:szCs w:val="24"/>
        </w:rPr>
        <w:t xml:space="preserve">f veto will require </w:t>
      </w:r>
      <w:r w:rsidRPr="00D62CD0">
        <w:rPr>
          <w:rFonts w:ascii="Segoe UI" w:eastAsia="Calibri" w:hAnsi="Segoe UI" w:cs="Segoe UI"/>
          <w:b/>
          <w:sz w:val="24"/>
          <w:szCs w:val="24"/>
        </w:rPr>
        <w:t>a two-thirds majority of the whole Panel membership at the time when the decision is made</w:t>
      </w:r>
      <w:r w:rsidRPr="00D62CD0">
        <w:rPr>
          <w:rFonts w:ascii="Segoe UI" w:eastAsia="Calibri" w:hAnsi="Segoe UI" w:cs="Segoe UI"/>
          <w:sz w:val="24"/>
          <w:szCs w:val="24"/>
        </w:rPr>
        <w:t xml:space="preserve"> to vote in favour of making that decision.</w:t>
      </w:r>
    </w:p>
    <w:p w14:paraId="3461D779" w14:textId="77777777" w:rsidR="0081697C" w:rsidRPr="00D62CD0" w:rsidRDefault="0081697C" w:rsidP="0081697C">
      <w:pPr>
        <w:spacing w:after="0" w:line="240" w:lineRule="auto"/>
        <w:rPr>
          <w:rFonts w:ascii="Segoe UI" w:eastAsia="Calibri" w:hAnsi="Segoe UI" w:cs="Segoe UI"/>
          <w:sz w:val="24"/>
          <w:szCs w:val="24"/>
        </w:rPr>
      </w:pPr>
    </w:p>
    <w:p w14:paraId="3CF2D8B6" w14:textId="68FC4B7A" w:rsidR="0081697C" w:rsidRPr="00BE375E" w:rsidRDefault="0081697C" w:rsidP="0081697C">
      <w:pPr>
        <w:numPr>
          <w:ilvl w:val="1"/>
          <w:numId w:val="3"/>
        </w:numPr>
        <w:tabs>
          <w:tab w:val="left" w:pos="567"/>
        </w:tabs>
        <w:spacing w:after="200" w:line="276" w:lineRule="auto"/>
        <w:ind w:left="567" w:hanging="709"/>
        <w:rPr>
          <w:rFonts w:ascii="Segoe UI" w:eastAsia="Calibri" w:hAnsi="Segoe UI" w:cs="Segoe UI"/>
          <w:sz w:val="24"/>
          <w:szCs w:val="24"/>
        </w:rPr>
      </w:pPr>
      <w:r w:rsidRPr="00D62CD0">
        <w:rPr>
          <w:rFonts w:ascii="Segoe UI" w:eastAsia="Calibri" w:hAnsi="Segoe UI" w:cs="Segoe UI"/>
          <w:sz w:val="24"/>
          <w:szCs w:val="24"/>
        </w:rPr>
        <w:t>The Panel may appoint an Acting Commissioner if necessary.</w:t>
      </w:r>
      <w:r w:rsidR="00E249AE" w:rsidRPr="00D62CD0">
        <w:rPr>
          <w:rFonts w:ascii="Segoe UI" w:eastAsia="Calibri" w:hAnsi="Segoe UI" w:cs="Segoe UI"/>
          <w:sz w:val="24"/>
          <w:szCs w:val="24"/>
        </w:rPr>
        <w:t xml:space="preserve"> </w:t>
      </w:r>
      <w:r w:rsidR="00B444DE" w:rsidRPr="00D62CD0">
        <w:rPr>
          <w:rFonts w:ascii="Segoe UI" w:eastAsia="Calibri" w:hAnsi="Segoe UI" w:cs="Segoe UI"/>
          <w:sz w:val="24"/>
          <w:szCs w:val="24"/>
        </w:rPr>
        <w:t xml:space="preserve">The Panel’s </w:t>
      </w:r>
      <w:r w:rsidR="009D35B0" w:rsidRPr="00AC5146">
        <w:t>Mid Term Vacancy Protocol</w:t>
      </w:r>
      <w:r w:rsidR="00CA7B06" w:rsidRPr="00D03D9F">
        <w:rPr>
          <w:rFonts w:ascii="Segoe UI" w:eastAsia="Calibri" w:hAnsi="Segoe UI" w:cs="Segoe UI"/>
          <w:sz w:val="24"/>
          <w:szCs w:val="24"/>
        </w:rPr>
        <w:t xml:space="preserve"> </w:t>
      </w:r>
      <w:r w:rsidR="00CA7B06" w:rsidRPr="00D62CD0">
        <w:rPr>
          <w:rFonts w:ascii="Segoe UI" w:eastAsia="Calibri" w:hAnsi="Segoe UI" w:cs="Segoe UI"/>
          <w:sz w:val="24"/>
          <w:szCs w:val="24"/>
        </w:rPr>
        <w:t xml:space="preserve">sets out </w:t>
      </w:r>
      <w:r w:rsidR="00441E16" w:rsidRPr="00D62CD0">
        <w:rPr>
          <w:rFonts w:ascii="Segoe UI" w:eastAsia="Calibri" w:hAnsi="Segoe UI" w:cs="Segoe UI"/>
          <w:sz w:val="24"/>
          <w:szCs w:val="24"/>
        </w:rPr>
        <w:t xml:space="preserve">the agreed process for </w:t>
      </w:r>
      <w:r w:rsidR="0019442E" w:rsidRPr="00D62CD0">
        <w:rPr>
          <w:rFonts w:ascii="Segoe UI" w:eastAsia="Calibri" w:hAnsi="Segoe UI" w:cs="Segoe UI"/>
          <w:sz w:val="24"/>
          <w:szCs w:val="24"/>
        </w:rPr>
        <w:t>making the appointment.</w:t>
      </w:r>
      <w:r w:rsidR="00A936AD">
        <w:rPr>
          <w:rFonts w:ascii="Segoe UI" w:eastAsia="Calibri" w:hAnsi="Segoe UI" w:cs="Segoe UI"/>
          <w:sz w:val="24"/>
          <w:szCs w:val="24"/>
        </w:rPr>
        <w:t xml:space="preserve"> The Mid-Term Vacancy Protocol can be found</w:t>
      </w:r>
      <w:r w:rsidR="00C647E7">
        <w:rPr>
          <w:rFonts w:ascii="Segoe UI" w:eastAsia="Calibri" w:hAnsi="Segoe UI" w:cs="Segoe UI"/>
          <w:sz w:val="24"/>
          <w:szCs w:val="24"/>
        </w:rPr>
        <w:t xml:space="preserve"> </w:t>
      </w:r>
      <w:hyperlink r:id="rId13" w:history="1">
        <w:r w:rsidR="00E46040" w:rsidRPr="00AC5146">
          <w:rPr>
            <w:rStyle w:val="Hyperlink"/>
            <w:rFonts w:ascii="Segoe UI" w:eastAsia="Calibri" w:hAnsi="Segoe UI" w:cs="Segoe UI"/>
            <w:b/>
            <w:bCs/>
            <w:i/>
            <w:iCs/>
            <w:sz w:val="24"/>
            <w:szCs w:val="24"/>
          </w:rPr>
          <w:t>here</w:t>
        </w:r>
      </w:hyperlink>
      <w:r w:rsidR="00EB5585">
        <w:rPr>
          <w:rFonts w:ascii="Segoe UI" w:eastAsia="Calibri" w:hAnsi="Segoe UI" w:cs="Segoe UI"/>
          <w:i/>
          <w:iCs/>
          <w:sz w:val="24"/>
          <w:szCs w:val="24"/>
        </w:rPr>
        <w:t xml:space="preserve"> </w:t>
      </w:r>
      <w:r w:rsidR="00C647E7">
        <w:rPr>
          <w:rFonts w:ascii="Segoe UI" w:eastAsia="Calibri" w:hAnsi="Segoe UI" w:cs="Segoe UI"/>
          <w:sz w:val="24"/>
          <w:szCs w:val="24"/>
        </w:rPr>
        <w:t>on the Panel’s website</w:t>
      </w:r>
      <w:r w:rsidR="00A936AD">
        <w:rPr>
          <w:rFonts w:ascii="Segoe UI" w:eastAsia="Calibri" w:hAnsi="Segoe UI" w:cs="Segoe UI"/>
          <w:sz w:val="24"/>
          <w:szCs w:val="24"/>
        </w:rPr>
        <w:t xml:space="preserve"> </w:t>
      </w:r>
      <w:r w:rsidR="00C647E7">
        <w:rPr>
          <w:rFonts w:ascii="Segoe UI" w:eastAsia="Calibri" w:hAnsi="Segoe UI" w:cs="Segoe UI"/>
          <w:sz w:val="24"/>
          <w:szCs w:val="24"/>
        </w:rPr>
        <w:t xml:space="preserve">under Core Documents. </w:t>
      </w:r>
    </w:p>
    <w:p w14:paraId="11ED1AA4" w14:textId="77777777"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The Panel may suspend the Commissioner if he/she is charged with an offence carrying a maximum term of imprisonment exceeding two years.</w:t>
      </w:r>
    </w:p>
    <w:p w14:paraId="29D6B04F" w14:textId="77777777" w:rsidR="0081697C" w:rsidRPr="00D62CD0" w:rsidRDefault="0081697C" w:rsidP="0081697C">
      <w:pPr>
        <w:tabs>
          <w:tab w:val="left" w:pos="567"/>
        </w:tabs>
        <w:spacing w:after="200" w:line="276" w:lineRule="auto"/>
        <w:ind w:left="567"/>
        <w:contextualSpacing/>
        <w:rPr>
          <w:rFonts w:ascii="Segoe UI" w:eastAsia="Calibri" w:hAnsi="Segoe UI" w:cs="Segoe UI"/>
          <w:sz w:val="24"/>
          <w:szCs w:val="24"/>
        </w:rPr>
      </w:pPr>
      <w:r w:rsidRPr="00D62CD0">
        <w:rPr>
          <w:rFonts w:ascii="Segoe UI" w:eastAsia="Calibri" w:hAnsi="Segoe UI" w:cs="Segoe UI"/>
          <w:sz w:val="24"/>
          <w:szCs w:val="24"/>
        </w:rPr>
        <w:t xml:space="preserve"> </w:t>
      </w:r>
    </w:p>
    <w:p w14:paraId="1A2B11DA" w14:textId="15625A2B"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If the Commissioner exercises the power to call for the resignation of a Chief Constable pursuant to Section 38(3) of the Act, the Panel must hold a scrutiny hearing in private before making any recommendation on the proposal. The Panel may consult the Chief Inspector of Constabulary and may consider representations from the Commissioner and the Chief Constable on the proposed removal.</w:t>
      </w:r>
      <w:r w:rsidR="003A2ED1" w:rsidRPr="00D62CD0">
        <w:rPr>
          <w:rFonts w:ascii="Segoe UI" w:eastAsia="Calibri" w:hAnsi="Segoe UI" w:cs="Segoe UI"/>
          <w:sz w:val="24"/>
          <w:szCs w:val="24"/>
        </w:rPr>
        <w:t xml:space="preserve"> </w:t>
      </w:r>
    </w:p>
    <w:p w14:paraId="0FB78278" w14:textId="77777777" w:rsidR="0081697C" w:rsidRPr="00D62CD0" w:rsidRDefault="0081697C" w:rsidP="0081697C">
      <w:pPr>
        <w:spacing w:after="0" w:line="240" w:lineRule="auto"/>
        <w:rPr>
          <w:rFonts w:ascii="Segoe UI" w:eastAsia="Calibri" w:hAnsi="Segoe UI" w:cs="Segoe UI"/>
          <w:sz w:val="24"/>
          <w:szCs w:val="24"/>
        </w:rPr>
      </w:pPr>
    </w:p>
    <w:p w14:paraId="4E5E927C" w14:textId="2F2199BD"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Times New Roman" w:hAnsi="Segoe UI" w:cs="Segoe UI"/>
          <w:sz w:val="24"/>
          <w:szCs w:val="24"/>
        </w:rPr>
        <w:t>The Panel may carry out in-depth reviews into the work of the Commissioner. This work may be delegated to a Sub-Committee or Task Group</w:t>
      </w:r>
      <w:r w:rsidR="00B13570">
        <w:rPr>
          <w:rFonts w:ascii="Segoe UI" w:eastAsia="Times New Roman" w:hAnsi="Segoe UI" w:cs="Segoe UI"/>
          <w:sz w:val="24"/>
          <w:szCs w:val="24"/>
        </w:rPr>
        <w:t>.</w:t>
      </w:r>
    </w:p>
    <w:p w14:paraId="1FC39945" w14:textId="77777777" w:rsidR="0081697C" w:rsidRPr="00D62CD0" w:rsidRDefault="0081697C" w:rsidP="0081697C">
      <w:pPr>
        <w:tabs>
          <w:tab w:val="left" w:pos="567"/>
        </w:tabs>
        <w:spacing w:after="200" w:line="276" w:lineRule="auto"/>
        <w:contextualSpacing/>
        <w:rPr>
          <w:rFonts w:ascii="Segoe UI" w:eastAsia="Calibri" w:hAnsi="Segoe UI" w:cs="Segoe UI"/>
          <w:sz w:val="24"/>
          <w:szCs w:val="24"/>
        </w:rPr>
      </w:pPr>
    </w:p>
    <w:p w14:paraId="07F40E1C" w14:textId="27C7F74B"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The Panel may require the Commissioner or a staff member of the OPCC to attend the Panel to answer questions in circumstances</w:t>
      </w:r>
      <w:r w:rsidR="00973E73" w:rsidRPr="00D62CD0">
        <w:rPr>
          <w:rFonts w:ascii="Segoe UI" w:eastAsia="Calibri" w:hAnsi="Segoe UI" w:cs="Segoe UI"/>
          <w:sz w:val="24"/>
          <w:szCs w:val="24"/>
        </w:rPr>
        <w:t xml:space="preserve"> provided for by the Act.</w:t>
      </w:r>
      <w:r w:rsidRPr="00D62CD0">
        <w:rPr>
          <w:rFonts w:ascii="Segoe UI" w:eastAsia="Calibri" w:hAnsi="Segoe UI" w:cs="Segoe UI"/>
          <w:sz w:val="24"/>
          <w:szCs w:val="24"/>
        </w:rPr>
        <w:t xml:space="preserve"> </w:t>
      </w:r>
    </w:p>
    <w:p w14:paraId="0562CB0E" w14:textId="77777777" w:rsidR="0081697C" w:rsidRPr="00D62CD0" w:rsidRDefault="0081697C" w:rsidP="0081697C">
      <w:pPr>
        <w:spacing w:after="0" w:line="240" w:lineRule="auto"/>
        <w:rPr>
          <w:rFonts w:ascii="Segoe UI" w:eastAsia="Calibri" w:hAnsi="Segoe UI" w:cs="Segoe UI"/>
          <w:sz w:val="24"/>
          <w:szCs w:val="24"/>
        </w:rPr>
      </w:pPr>
    </w:p>
    <w:p w14:paraId="49FEA550" w14:textId="77777777"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The Panel may require the Commissioner to respond in writing to a report or recommendation of the Panel.</w:t>
      </w:r>
    </w:p>
    <w:p w14:paraId="34CE0A41" w14:textId="77777777" w:rsidR="0081697C" w:rsidRPr="00D62CD0" w:rsidRDefault="0081697C" w:rsidP="0081697C">
      <w:pPr>
        <w:tabs>
          <w:tab w:val="left" w:pos="567"/>
        </w:tabs>
        <w:spacing w:after="200" w:line="276" w:lineRule="auto"/>
        <w:contextualSpacing/>
        <w:rPr>
          <w:rFonts w:ascii="Segoe UI" w:eastAsia="Calibri" w:hAnsi="Segoe UI" w:cs="Segoe UI"/>
          <w:sz w:val="24"/>
          <w:szCs w:val="24"/>
        </w:rPr>
      </w:pPr>
    </w:p>
    <w:p w14:paraId="15CD6DF9" w14:textId="77777777"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 xml:space="preserve">The Panel will have any other powers and duties set out in the Act or Regulations made in accordance with the Act. </w:t>
      </w:r>
    </w:p>
    <w:p w14:paraId="62EBF3C5" w14:textId="77777777" w:rsidR="0081697C" w:rsidRPr="00D62CD0" w:rsidRDefault="0081697C" w:rsidP="0081697C">
      <w:pPr>
        <w:spacing w:after="0" w:line="240" w:lineRule="auto"/>
        <w:rPr>
          <w:rFonts w:ascii="Segoe UI" w:eastAsia="Times New Roman" w:hAnsi="Segoe UI" w:cs="Segoe UI"/>
          <w:b/>
          <w:bCs/>
          <w:i/>
          <w:color w:val="000000"/>
          <w:sz w:val="24"/>
          <w:szCs w:val="24"/>
        </w:rPr>
      </w:pPr>
    </w:p>
    <w:p w14:paraId="35BD0BCC" w14:textId="2D8BD238" w:rsidR="0081697C" w:rsidRPr="00D62CD0" w:rsidRDefault="0081697C" w:rsidP="0081697C">
      <w:pPr>
        <w:tabs>
          <w:tab w:val="left" w:pos="567"/>
        </w:tabs>
        <w:spacing w:after="200" w:line="276" w:lineRule="auto"/>
        <w:ind w:left="567"/>
        <w:contextualSpacing/>
        <w:rPr>
          <w:rFonts w:ascii="Segoe UI" w:eastAsia="Calibri" w:hAnsi="Segoe UI" w:cs="Segoe UI"/>
          <w:sz w:val="24"/>
          <w:szCs w:val="24"/>
        </w:rPr>
      </w:pPr>
      <w:r w:rsidRPr="00D62CD0">
        <w:rPr>
          <w:rFonts w:ascii="Segoe UI" w:eastAsia="Times New Roman" w:hAnsi="Segoe UI" w:cs="Segoe UI"/>
          <w:b/>
          <w:bCs/>
          <w:i/>
          <w:color w:val="000000"/>
          <w:sz w:val="24"/>
          <w:szCs w:val="24"/>
        </w:rPr>
        <w:t>Note: The detail behind how the Panel will carry out the key functions listed above is contained in the Rules of Procedure.</w:t>
      </w:r>
    </w:p>
    <w:p w14:paraId="6D98A12B" w14:textId="77777777" w:rsidR="0081697C" w:rsidRPr="00D62CD0" w:rsidRDefault="0081697C" w:rsidP="0081697C">
      <w:pPr>
        <w:tabs>
          <w:tab w:val="left" w:pos="567"/>
        </w:tabs>
        <w:spacing w:after="200" w:line="276" w:lineRule="auto"/>
        <w:ind w:left="567"/>
        <w:contextualSpacing/>
        <w:rPr>
          <w:rFonts w:ascii="Segoe UI" w:eastAsia="Calibri" w:hAnsi="Segoe UI" w:cs="Segoe UI"/>
          <w:sz w:val="24"/>
          <w:szCs w:val="24"/>
        </w:rPr>
      </w:pPr>
    </w:p>
    <w:p w14:paraId="067BD8A0" w14:textId="77777777" w:rsidR="0081697C" w:rsidRDefault="0081697C" w:rsidP="0081697C">
      <w:pPr>
        <w:numPr>
          <w:ilvl w:val="0"/>
          <w:numId w:val="3"/>
        </w:numPr>
        <w:tabs>
          <w:tab w:val="left" w:pos="567"/>
        </w:tabs>
        <w:spacing w:after="200" w:line="276" w:lineRule="auto"/>
        <w:ind w:hanging="862"/>
        <w:contextualSpacing/>
        <w:rPr>
          <w:rFonts w:ascii="Segoe UI" w:eastAsia="Calibri" w:hAnsi="Segoe UI" w:cs="Segoe UI"/>
          <w:b/>
          <w:sz w:val="24"/>
          <w:szCs w:val="24"/>
        </w:rPr>
      </w:pPr>
      <w:r w:rsidRPr="00D62CD0">
        <w:rPr>
          <w:rFonts w:ascii="Segoe UI" w:eastAsia="Calibri" w:hAnsi="Segoe UI" w:cs="Segoe UI"/>
          <w:b/>
          <w:sz w:val="24"/>
          <w:szCs w:val="24"/>
        </w:rPr>
        <w:t>Membership</w:t>
      </w:r>
    </w:p>
    <w:p w14:paraId="40C8954D" w14:textId="77777777" w:rsidR="00BA1011" w:rsidRPr="00D62CD0" w:rsidRDefault="00BA1011" w:rsidP="00BA1011">
      <w:pPr>
        <w:tabs>
          <w:tab w:val="left" w:pos="567"/>
        </w:tabs>
        <w:spacing w:after="200" w:line="276" w:lineRule="auto"/>
        <w:ind w:left="720"/>
        <w:contextualSpacing/>
        <w:rPr>
          <w:rFonts w:ascii="Segoe UI" w:eastAsia="Calibri" w:hAnsi="Segoe UI" w:cs="Segoe UI"/>
          <w:b/>
          <w:sz w:val="24"/>
          <w:szCs w:val="24"/>
        </w:rPr>
      </w:pPr>
    </w:p>
    <w:p w14:paraId="40B68771" w14:textId="77777777" w:rsidR="0081697C" w:rsidRPr="00CF2657" w:rsidRDefault="0081697C" w:rsidP="0081697C">
      <w:pPr>
        <w:tabs>
          <w:tab w:val="left" w:pos="567"/>
        </w:tabs>
        <w:spacing w:after="0" w:line="276" w:lineRule="auto"/>
        <w:ind w:left="-142"/>
        <w:rPr>
          <w:rFonts w:ascii="Segoe UI" w:eastAsia="Times New Roman" w:hAnsi="Segoe UI" w:cs="Segoe UI"/>
          <w:iCs/>
          <w:sz w:val="24"/>
          <w:szCs w:val="24"/>
          <w:u w:val="single"/>
        </w:rPr>
      </w:pPr>
      <w:r w:rsidRPr="00D62CD0">
        <w:rPr>
          <w:rFonts w:ascii="Segoe UI" w:eastAsia="Times New Roman" w:hAnsi="Segoe UI" w:cs="Segoe UI"/>
          <w:b/>
          <w:sz w:val="24"/>
          <w:szCs w:val="24"/>
        </w:rPr>
        <w:t xml:space="preserve">  </w:t>
      </w:r>
      <w:r w:rsidRPr="00D62CD0">
        <w:rPr>
          <w:rFonts w:ascii="Segoe UI" w:eastAsia="Times New Roman" w:hAnsi="Segoe UI" w:cs="Segoe UI"/>
          <w:b/>
          <w:sz w:val="24"/>
          <w:szCs w:val="24"/>
        </w:rPr>
        <w:tab/>
      </w:r>
      <w:r w:rsidRPr="00CF2657">
        <w:rPr>
          <w:rFonts w:ascii="Segoe UI" w:eastAsia="Times New Roman" w:hAnsi="Segoe UI" w:cs="Segoe UI"/>
          <w:iCs/>
          <w:sz w:val="24"/>
          <w:szCs w:val="24"/>
          <w:u w:val="single"/>
        </w:rPr>
        <w:t>Elected Members</w:t>
      </w:r>
    </w:p>
    <w:p w14:paraId="5944DA84" w14:textId="1A5CA188"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b/>
          <w:sz w:val="24"/>
          <w:szCs w:val="24"/>
        </w:rPr>
      </w:pPr>
      <w:r w:rsidRPr="00D62CD0">
        <w:rPr>
          <w:rFonts w:ascii="Segoe UI" w:eastAsia="Calibri" w:hAnsi="Segoe UI" w:cs="Segoe UI"/>
          <w:sz w:val="24"/>
          <w:szCs w:val="24"/>
        </w:rPr>
        <w:t xml:space="preserve">The minimum number of elected members of the Panel will </w:t>
      </w:r>
      <w:r w:rsidR="001925AC" w:rsidRPr="00D62CD0">
        <w:rPr>
          <w:rFonts w:ascii="Segoe UI" w:eastAsia="Calibri" w:hAnsi="Segoe UI" w:cs="Segoe UI"/>
          <w:sz w:val="24"/>
          <w:szCs w:val="24"/>
        </w:rPr>
        <w:t>be</w:t>
      </w:r>
      <w:r w:rsidR="00764819" w:rsidRPr="00D62CD0">
        <w:rPr>
          <w:rFonts w:ascii="Segoe UI" w:eastAsia="Calibri" w:hAnsi="Segoe UI" w:cs="Segoe UI"/>
          <w:sz w:val="24"/>
          <w:szCs w:val="24"/>
        </w:rPr>
        <w:t xml:space="preserve"> 10</w:t>
      </w:r>
      <w:r w:rsidR="001925AC" w:rsidRPr="00D62CD0">
        <w:rPr>
          <w:rFonts w:ascii="Segoe UI" w:eastAsia="Calibri" w:hAnsi="Segoe UI" w:cs="Segoe UI"/>
          <w:sz w:val="24"/>
          <w:szCs w:val="24"/>
        </w:rPr>
        <w:t xml:space="preserve">, </w:t>
      </w:r>
      <w:r w:rsidRPr="00D62CD0">
        <w:rPr>
          <w:rFonts w:ascii="Segoe UI" w:eastAsia="Calibri" w:hAnsi="Segoe UI" w:cs="Segoe UI"/>
          <w:sz w:val="24"/>
          <w:szCs w:val="24"/>
        </w:rPr>
        <w:t xml:space="preserve">with each of the Constituent Authorities having at least </w:t>
      </w:r>
      <w:r w:rsidR="00CB21C8" w:rsidRPr="00D62CD0">
        <w:rPr>
          <w:rFonts w:ascii="Segoe UI" w:eastAsia="Calibri" w:hAnsi="Segoe UI" w:cs="Segoe UI"/>
          <w:sz w:val="24"/>
          <w:szCs w:val="24"/>
        </w:rPr>
        <w:t xml:space="preserve">2 </w:t>
      </w:r>
      <w:r w:rsidRPr="00D62CD0">
        <w:rPr>
          <w:rFonts w:ascii="Segoe UI" w:eastAsia="Calibri" w:hAnsi="Segoe UI" w:cs="Segoe UI"/>
          <w:sz w:val="24"/>
          <w:szCs w:val="24"/>
        </w:rPr>
        <w:t>member</w:t>
      </w:r>
      <w:r w:rsidR="00CB21C8" w:rsidRPr="00D62CD0">
        <w:rPr>
          <w:rFonts w:ascii="Segoe UI" w:eastAsia="Calibri" w:hAnsi="Segoe UI" w:cs="Segoe UI"/>
          <w:sz w:val="24"/>
          <w:szCs w:val="24"/>
        </w:rPr>
        <w:t>s</w:t>
      </w:r>
      <w:r w:rsidRPr="00D62CD0">
        <w:rPr>
          <w:rFonts w:ascii="Segoe UI" w:eastAsia="Calibri" w:hAnsi="Segoe UI" w:cs="Segoe UI"/>
          <w:sz w:val="24"/>
          <w:szCs w:val="24"/>
        </w:rPr>
        <w:t xml:space="preserve">. </w:t>
      </w:r>
    </w:p>
    <w:p w14:paraId="2946DB82" w14:textId="77777777" w:rsidR="0081697C" w:rsidRPr="00D62CD0" w:rsidRDefault="0081697C" w:rsidP="0081697C">
      <w:pPr>
        <w:tabs>
          <w:tab w:val="left" w:pos="567"/>
        </w:tabs>
        <w:spacing w:after="200" w:line="276" w:lineRule="auto"/>
        <w:ind w:left="792"/>
        <w:contextualSpacing/>
        <w:rPr>
          <w:rFonts w:ascii="Segoe UI" w:eastAsia="Calibri" w:hAnsi="Segoe UI" w:cs="Segoe UI"/>
          <w:b/>
          <w:sz w:val="24"/>
          <w:szCs w:val="24"/>
        </w:rPr>
      </w:pPr>
    </w:p>
    <w:p w14:paraId="0EE8D242" w14:textId="5A1E6D5A"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b/>
          <w:sz w:val="24"/>
          <w:szCs w:val="24"/>
        </w:rPr>
      </w:pPr>
      <w:r w:rsidRPr="00D62CD0">
        <w:rPr>
          <w:rFonts w:ascii="Segoe UI" w:eastAsia="Calibri" w:hAnsi="Segoe UI" w:cs="Segoe UI"/>
          <w:sz w:val="24"/>
          <w:szCs w:val="24"/>
        </w:rPr>
        <w:t>Appointment of elected Members to the Panel shall be made by each of the Constituent Authorities in accordance with their own procedures.</w:t>
      </w:r>
      <w:r w:rsidR="003B1DAB" w:rsidRPr="00D62CD0">
        <w:rPr>
          <w:rFonts w:ascii="Segoe UI" w:eastAsia="Calibri" w:hAnsi="Segoe UI" w:cs="Segoe UI"/>
          <w:sz w:val="24"/>
          <w:szCs w:val="24"/>
        </w:rPr>
        <w:t xml:space="preserve"> </w:t>
      </w:r>
      <w:r w:rsidR="007173F2" w:rsidRPr="00D62CD0">
        <w:rPr>
          <w:rFonts w:ascii="Segoe UI" w:eastAsia="Calibri" w:hAnsi="Segoe UI" w:cs="Segoe UI"/>
          <w:sz w:val="24"/>
          <w:szCs w:val="24"/>
        </w:rPr>
        <w:t>All such appointments shall be notified to the Host Authority no later than</w:t>
      </w:r>
      <w:r w:rsidR="000F57AD" w:rsidRPr="00D62CD0">
        <w:rPr>
          <w:rFonts w:ascii="Segoe UI" w:eastAsia="Calibri" w:hAnsi="Segoe UI" w:cs="Segoe UI"/>
          <w:sz w:val="24"/>
          <w:szCs w:val="24"/>
        </w:rPr>
        <w:t xml:space="preserve"> 2</w:t>
      </w:r>
      <w:r w:rsidR="00CB692D" w:rsidRPr="00D62CD0">
        <w:rPr>
          <w:rFonts w:ascii="Segoe UI" w:eastAsia="Calibri" w:hAnsi="Segoe UI" w:cs="Segoe UI"/>
          <w:sz w:val="24"/>
          <w:szCs w:val="24"/>
        </w:rPr>
        <w:t>5</w:t>
      </w:r>
      <w:r w:rsidR="00CB692D" w:rsidRPr="00D62CD0">
        <w:rPr>
          <w:rFonts w:ascii="Segoe UI" w:eastAsia="Calibri" w:hAnsi="Segoe UI" w:cs="Segoe UI"/>
          <w:sz w:val="24"/>
          <w:szCs w:val="24"/>
          <w:vertAlign w:val="superscript"/>
        </w:rPr>
        <w:t>th</w:t>
      </w:r>
      <w:r w:rsidR="00CB692D" w:rsidRPr="00D62CD0">
        <w:rPr>
          <w:rFonts w:ascii="Segoe UI" w:eastAsia="Calibri" w:hAnsi="Segoe UI" w:cs="Segoe UI"/>
          <w:sz w:val="24"/>
          <w:szCs w:val="24"/>
        </w:rPr>
        <w:t xml:space="preserve"> </w:t>
      </w:r>
      <w:r w:rsidR="000F57AD" w:rsidRPr="00D62CD0">
        <w:rPr>
          <w:rFonts w:ascii="Segoe UI" w:eastAsia="Calibri" w:hAnsi="Segoe UI" w:cs="Segoe UI"/>
          <w:sz w:val="24"/>
          <w:szCs w:val="24"/>
        </w:rPr>
        <w:t xml:space="preserve">May </w:t>
      </w:r>
      <w:r w:rsidR="00CB692D" w:rsidRPr="00D62CD0">
        <w:rPr>
          <w:rFonts w:ascii="Segoe UI" w:eastAsia="Calibri" w:hAnsi="Segoe UI" w:cs="Segoe UI"/>
          <w:sz w:val="24"/>
          <w:szCs w:val="24"/>
        </w:rPr>
        <w:t>in each year</w:t>
      </w:r>
      <w:r w:rsidR="00BD66F8" w:rsidRPr="00D62CD0">
        <w:rPr>
          <w:rFonts w:ascii="Segoe UI" w:eastAsia="Calibri" w:hAnsi="Segoe UI" w:cs="Segoe UI"/>
          <w:sz w:val="24"/>
          <w:szCs w:val="24"/>
        </w:rPr>
        <w:t>.</w:t>
      </w:r>
      <w:r w:rsidR="00873228" w:rsidRPr="00D62CD0">
        <w:rPr>
          <w:rFonts w:ascii="Segoe UI" w:eastAsia="Calibri" w:hAnsi="Segoe UI" w:cs="Segoe UI"/>
          <w:sz w:val="24"/>
          <w:szCs w:val="24"/>
        </w:rPr>
        <w:t xml:space="preserve"> </w:t>
      </w:r>
      <w:r w:rsidRPr="00D62CD0">
        <w:rPr>
          <w:rFonts w:ascii="Segoe UI" w:eastAsia="Calibri" w:hAnsi="Segoe UI" w:cs="Segoe UI"/>
          <w:sz w:val="24"/>
          <w:szCs w:val="24"/>
        </w:rPr>
        <w:t xml:space="preserve">In making appointments to the Panel, the Constituent Authorities shall have regard to the requirement in the Act that appointments shall be made with a view to ensuring that the ‘balanced appointment objective’ is met so far as is reasonably practicable. </w:t>
      </w:r>
    </w:p>
    <w:p w14:paraId="5997CC1D" w14:textId="77777777" w:rsidR="0081697C" w:rsidRPr="00D62CD0" w:rsidRDefault="0081697C" w:rsidP="0081697C">
      <w:pPr>
        <w:tabs>
          <w:tab w:val="left" w:pos="567"/>
        </w:tabs>
        <w:spacing w:after="200" w:line="276" w:lineRule="auto"/>
        <w:ind w:left="567"/>
        <w:contextualSpacing/>
        <w:rPr>
          <w:rFonts w:ascii="Segoe UI" w:eastAsia="Calibri" w:hAnsi="Segoe UI" w:cs="Segoe UI"/>
          <w:b/>
          <w:sz w:val="24"/>
          <w:szCs w:val="24"/>
        </w:rPr>
      </w:pPr>
    </w:p>
    <w:p w14:paraId="4165F680" w14:textId="77777777"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The balanced appointment objective requires that the Panel should (when taken together), and as far as is reasonably practicable:</w:t>
      </w:r>
    </w:p>
    <w:p w14:paraId="1F1EF372" w14:textId="0D0104E2" w:rsidR="0081697C" w:rsidRPr="00D62CD0" w:rsidRDefault="0081697C" w:rsidP="0081697C">
      <w:pPr>
        <w:numPr>
          <w:ilvl w:val="0"/>
          <w:numId w:val="4"/>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 xml:space="preserve">represent all parts of the </w:t>
      </w:r>
      <w:r w:rsidR="005D5A77">
        <w:rPr>
          <w:rFonts w:ascii="Segoe UI" w:eastAsia="Calibri" w:hAnsi="Segoe UI" w:cs="Segoe UI"/>
          <w:sz w:val="24"/>
          <w:szCs w:val="24"/>
        </w:rPr>
        <w:t>P</w:t>
      </w:r>
      <w:r w:rsidRPr="00D62CD0">
        <w:rPr>
          <w:rFonts w:ascii="Segoe UI" w:eastAsia="Calibri" w:hAnsi="Segoe UI" w:cs="Segoe UI"/>
          <w:sz w:val="24"/>
          <w:szCs w:val="24"/>
        </w:rPr>
        <w:t>olice area;</w:t>
      </w:r>
    </w:p>
    <w:p w14:paraId="19594CA9" w14:textId="77777777" w:rsidR="0081697C" w:rsidRPr="00D62CD0" w:rsidRDefault="0081697C" w:rsidP="0081697C">
      <w:pPr>
        <w:numPr>
          <w:ilvl w:val="0"/>
          <w:numId w:val="4"/>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represent the political make-up of the Authorities (when taken together);</w:t>
      </w:r>
    </w:p>
    <w:p w14:paraId="667C57D7" w14:textId="77777777" w:rsidR="0081697C" w:rsidRPr="00D62CD0" w:rsidRDefault="0081697C" w:rsidP="0081697C">
      <w:pPr>
        <w:numPr>
          <w:ilvl w:val="0"/>
          <w:numId w:val="4"/>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 xml:space="preserve">have the skills, knowledge and experience necessary for the Panel to discharge its functions effectively. </w:t>
      </w:r>
    </w:p>
    <w:p w14:paraId="110FFD37" w14:textId="77777777" w:rsidR="0081697C" w:rsidRPr="00D62CD0" w:rsidRDefault="0081697C" w:rsidP="0081697C">
      <w:pPr>
        <w:tabs>
          <w:tab w:val="left" w:pos="567"/>
        </w:tabs>
        <w:spacing w:after="200" w:line="276" w:lineRule="auto"/>
        <w:ind w:left="567"/>
        <w:contextualSpacing/>
        <w:rPr>
          <w:rFonts w:ascii="Segoe UI" w:eastAsia="Calibri" w:hAnsi="Segoe UI" w:cs="Segoe UI"/>
          <w:b/>
          <w:sz w:val="24"/>
          <w:szCs w:val="24"/>
        </w:rPr>
      </w:pPr>
    </w:p>
    <w:p w14:paraId="7CBE120C" w14:textId="1CCDBDB9"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 xml:space="preserve">In the event that an Authority does not appoint a </w:t>
      </w:r>
      <w:r w:rsidR="005D5A77">
        <w:rPr>
          <w:rFonts w:ascii="Segoe UI" w:eastAsia="Calibri" w:hAnsi="Segoe UI" w:cs="Segoe UI"/>
          <w:sz w:val="24"/>
          <w:szCs w:val="24"/>
        </w:rPr>
        <w:t>m</w:t>
      </w:r>
      <w:r w:rsidRPr="00D62CD0">
        <w:rPr>
          <w:rFonts w:ascii="Segoe UI" w:eastAsia="Calibri" w:hAnsi="Segoe UI" w:cs="Segoe UI"/>
          <w:sz w:val="24"/>
          <w:szCs w:val="24"/>
        </w:rPr>
        <w:t xml:space="preserve">ember in accordance with these requirements, the Secretary of State will appoint a </w:t>
      </w:r>
      <w:r w:rsidR="005D5A77">
        <w:rPr>
          <w:rFonts w:ascii="Segoe UI" w:eastAsia="Calibri" w:hAnsi="Segoe UI" w:cs="Segoe UI"/>
          <w:sz w:val="24"/>
          <w:szCs w:val="24"/>
        </w:rPr>
        <w:t>m</w:t>
      </w:r>
      <w:r w:rsidRPr="00D62CD0">
        <w:rPr>
          <w:rFonts w:ascii="Segoe UI" w:eastAsia="Calibri" w:hAnsi="Segoe UI" w:cs="Segoe UI"/>
          <w:sz w:val="24"/>
          <w:szCs w:val="24"/>
        </w:rPr>
        <w:t>ember from the Authority to the Panel in accordance with the Act.</w:t>
      </w:r>
    </w:p>
    <w:p w14:paraId="6B699379" w14:textId="77777777" w:rsidR="0081697C" w:rsidRPr="00D62CD0" w:rsidRDefault="0081697C" w:rsidP="0081697C">
      <w:pPr>
        <w:tabs>
          <w:tab w:val="left" w:pos="567"/>
        </w:tabs>
        <w:spacing w:after="200" w:line="276" w:lineRule="auto"/>
        <w:ind w:left="567"/>
        <w:contextualSpacing/>
        <w:rPr>
          <w:rFonts w:ascii="Segoe UI" w:eastAsia="Calibri" w:hAnsi="Segoe UI" w:cs="Segoe UI"/>
          <w:sz w:val="24"/>
          <w:szCs w:val="24"/>
        </w:rPr>
      </w:pPr>
    </w:p>
    <w:p w14:paraId="05956289" w14:textId="77777777"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A Panel should keep the membership under review and consider whether a variation in numbers by co-opting additional elected members would assist in meeting the balanced appointment objective. The Panel shall not co-opt an elected member unless all of the members of the Panel agree to the co-option.</w:t>
      </w:r>
    </w:p>
    <w:p w14:paraId="3FE9F23F" w14:textId="77777777" w:rsidR="0081697C" w:rsidRPr="00D62CD0" w:rsidRDefault="0081697C" w:rsidP="0081697C">
      <w:pPr>
        <w:tabs>
          <w:tab w:val="left" w:pos="567"/>
        </w:tabs>
        <w:spacing w:after="0" w:line="276" w:lineRule="auto"/>
        <w:rPr>
          <w:rFonts w:ascii="Segoe UI" w:eastAsia="Calibri" w:hAnsi="Segoe UI" w:cs="Segoe UI"/>
          <w:sz w:val="24"/>
          <w:szCs w:val="24"/>
        </w:rPr>
      </w:pPr>
    </w:p>
    <w:p w14:paraId="3CDAACDF" w14:textId="6C6EAE6B" w:rsidR="006D0B06"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b/>
          <w:sz w:val="24"/>
          <w:szCs w:val="24"/>
        </w:rPr>
      </w:pPr>
      <w:r w:rsidRPr="00D62CD0">
        <w:rPr>
          <w:rFonts w:ascii="Segoe UI" w:eastAsia="Calibri" w:hAnsi="Segoe UI" w:cs="Segoe UI"/>
          <w:sz w:val="24"/>
          <w:szCs w:val="24"/>
        </w:rPr>
        <w:lastRenderedPageBreak/>
        <w:t xml:space="preserve">The </w:t>
      </w:r>
      <w:r w:rsidR="00DC213C" w:rsidRPr="00D62CD0">
        <w:rPr>
          <w:rFonts w:ascii="Segoe UI" w:eastAsia="Calibri" w:hAnsi="Segoe UI" w:cs="Segoe UI"/>
          <w:sz w:val="24"/>
          <w:szCs w:val="24"/>
        </w:rPr>
        <w:t xml:space="preserve">Panel will continue to comprise of 14 elected members. Each of the 5 constituent authorities will be allocated 2 Appointed Member seats. Bristol City Council will retain an additional co-opted seat based on its population size and comparatively high crime levels. Somerset will be allocated the remaining 3 seats on a co-opted basis and in doing so will retain its current </w:t>
      </w:r>
      <w:r w:rsidR="00662FBD" w:rsidRPr="00D62CD0">
        <w:rPr>
          <w:rFonts w:ascii="Segoe UI" w:eastAsia="Calibri" w:hAnsi="Segoe UI" w:cs="Segoe UI"/>
          <w:sz w:val="24"/>
          <w:szCs w:val="24"/>
        </w:rPr>
        <w:t xml:space="preserve">numerical </w:t>
      </w:r>
      <w:r w:rsidR="00DC213C" w:rsidRPr="00D62CD0">
        <w:rPr>
          <w:rFonts w:ascii="Segoe UI" w:eastAsia="Calibri" w:hAnsi="Segoe UI" w:cs="Segoe UI"/>
          <w:sz w:val="24"/>
          <w:szCs w:val="24"/>
        </w:rPr>
        <w:t>representation.</w:t>
      </w:r>
      <w:r w:rsidR="006D0B06" w:rsidRPr="00D62CD0">
        <w:rPr>
          <w:rFonts w:ascii="Segoe UI" w:eastAsia="Calibri" w:hAnsi="Segoe UI" w:cs="Segoe UI"/>
          <w:sz w:val="24"/>
          <w:szCs w:val="24"/>
        </w:rPr>
        <w:t xml:space="preserve"> </w:t>
      </w:r>
    </w:p>
    <w:p w14:paraId="2C26B790" w14:textId="77777777" w:rsidR="006D0B06" w:rsidRPr="00D62CD0" w:rsidRDefault="006D0B06" w:rsidP="00AE168E">
      <w:pPr>
        <w:pStyle w:val="ListParagraph"/>
        <w:rPr>
          <w:rFonts w:ascii="Segoe UI" w:eastAsia="Calibri" w:hAnsi="Segoe UI" w:cs="Segoe UI"/>
          <w:sz w:val="24"/>
          <w:szCs w:val="24"/>
        </w:rPr>
      </w:pPr>
    </w:p>
    <w:p w14:paraId="7D310F9A" w14:textId="6A148363" w:rsidR="0081697C" w:rsidRPr="00BA1011" w:rsidRDefault="0081697C" w:rsidP="0081697C">
      <w:pPr>
        <w:tabs>
          <w:tab w:val="left" w:pos="567"/>
        </w:tabs>
        <w:spacing w:after="200" w:line="276" w:lineRule="auto"/>
        <w:ind w:left="567"/>
        <w:contextualSpacing/>
        <w:rPr>
          <w:rFonts w:ascii="Segoe UI" w:eastAsia="Calibri" w:hAnsi="Segoe UI" w:cs="Segoe UI"/>
          <w:i/>
          <w:sz w:val="24"/>
          <w:szCs w:val="24"/>
        </w:rPr>
      </w:pPr>
      <w:r w:rsidRPr="00BA1011">
        <w:rPr>
          <w:rFonts w:ascii="Segoe UI" w:eastAsia="Calibri" w:hAnsi="Segoe UI" w:cs="Segoe UI"/>
          <w:i/>
          <w:sz w:val="24"/>
          <w:szCs w:val="24"/>
        </w:rPr>
        <w:t>(*Guidance - Councils with Elected Mayors are under a duty to nominate the Mayor or delegate the role to another elected member in accordance with Schedule 6, paragraph 33 of the PRSR Act 2011)</w:t>
      </w:r>
      <w:r w:rsidR="00BA1011" w:rsidRPr="00BA1011">
        <w:rPr>
          <w:rFonts w:ascii="Segoe UI" w:eastAsia="Calibri" w:hAnsi="Segoe UI" w:cs="Segoe UI"/>
          <w:i/>
          <w:sz w:val="24"/>
          <w:szCs w:val="24"/>
        </w:rPr>
        <w:t>.</w:t>
      </w:r>
    </w:p>
    <w:p w14:paraId="61CDCEAD" w14:textId="77777777" w:rsidR="0081697C" w:rsidRPr="00D62CD0" w:rsidRDefault="0081697C" w:rsidP="0081697C">
      <w:pPr>
        <w:tabs>
          <w:tab w:val="left" w:pos="567"/>
        </w:tabs>
        <w:spacing w:after="0" w:line="276" w:lineRule="auto"/>
        <w:rPr>
          <w:rFonts w:ascii="Segoe UI" w:eastAsia="Times New Roman" w:hAnsi="Segoe UI" w:cs="Segoe UI"/>
          <w:b/>
          <w:i/>
          <w:sz w:val="24"/>
          <w:szCs w:val="24"/>
        </w:rPr>
      </w:pPr>
      <w:r w:rsidRPr="00D62CD0">
        <w:rPr>
          <w:rFonts w:ascii="Segoe UI" w:eastAsia="Times New Roman" w:hAnsi="Segoe UI" w:cs="Segoe UI"/>
          <w:b/>
          <w:sz w:val="24"/>
          <w:szCs w:val="24"/>
        </w:rPr>
        <w:tab/>
      </w:r>
    </w:p>
    <w:p w14:paraId="762F60D1" w14:textId="1653D1FC"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b/>
          <w:sz w:val="24"/>
          <w:szCs w:val="24"/>
        </w:rPr>
      </w:pPr>
      <w:r w:rsidRPr="00D62CD0">
        <w:rPr>
          <w:rFonts w:ascii="Segoe UI" w:eastAsia="Calibri" w:hAnsi="Segoe UI" w:cs="Segoe UI"/>
          <w:sz w:val="24"/>
          <w:szCs w:val="24"/>
        </w:rPr>
        <w:t xml:space="preserve">There will be </w:t>
      </w:r>
      <w:r w:rsidRPr="00D62CD0">
        <w:rPr>
          <w:rFonts w:ascii="Segoe UI" w:eastAsia="Calibri" w:hAnsi="Segoe UI" w:cs="Segoe UI"/>
          <w:sz w:val="24"/>
          <w:szCs w:val="24"/>
          <w:u w:val="single"/>
        </w:rPr>
        <w:t xml:space="preserve">no </w:t>
      </w:r>
      <w:r w:rsidR="002B4A66" w:rsidRPr="00D62CD0">
        <w:rPr>
          <w:rFonts w:ascii="Segoe UI" w:eastAsia="Calibri" w:hAnsi="Segoe UI" w:cs="Segoe UI"/>
          <w:sz w:val="24"/>
          <w:szCs w:val="24"/>
          <w:u w:val="single"/>
        </w:rPr>
        <w:t xml:space="preserve">ad hoc </w:t>
      </w:r>
      <w:r w:rsidRPr="00D62CD0">
        <w:rPr>
          <w:rFonts w:ascii="Segoe UI" w:eastAsia="Calibri" w:hAnsi="Segoe UI" w:cs="Segoe UI"/>
          <w:sz w:val="24"/>
          <w:szCs w:val="24"/>
          <w:u w:val="single"/>
        </w:rPr>
        <w:t>substitute members</w:t>
      </w:r>
      <w:r w:rsidRPr="00D62CD0">
        <w:rPr>
          <w:rFonts w:ascii="Segoe UI" w:eastAsia="Calibri" w:hAnsi="Segoe UI" w:cs="Segoe UI"/>
          <w:sz w:val="24"/>
          <w:szCs w:val="24"/>
        </w:rPr>
        <w:t xml:space="preserve"> at meetings. </w:t>
      </w:r>
      <w:r w:rsidR="002B4A66" w:rsidRPr="00D62CD0">
        <w:rPr>
          <w:rFonts w:ascii="Segoe UI" w:eastAsia="Calibri" w:hAnsi="Segoe UI" w:cs="Segoe UI"/>
          <w:sz w:val="24"/>
          <w:szCs w:val="24"/>
        </w:rPr>
        <w:t>A long</w:t>
      </w:r>
      <w:r w:rsidR="00BA1011">
        <w:rPr>
          <w:rFonts w:ascii="Segoe UI" w:eastAsia="Calibri" w:hAnsi="Segoe UI" w:cs="Segoe UI"/>
          <w:sz w:val="24"/>
          <w:szCs w:val="24"/>
        </w:rPr>
        <w:t>-</w:t>
      </w:r>
      <w:r w:rsidR="002B4A66" w:rsidRPr="00D62CD0">
        <w:rPr>
          <w:rFonts w:ascii="Segoe UI" w:eastAsia="Calibri" w:hAnsi="Segoe UI" w:cs="Segoe UI"/>
          <w:sz w:val="24"/>
          <w:szCs w:val="24"/>
        </w:rPr>
        <w:t>term substitution may be considered appropriate by the Constituent Authorities if a member is unable to attend meetings over a protracted period</w:t>
      </w:r>
      <w:r w:rsidR="00DA7D83" w:rsidRPr="00D62CD0">
        <w:rPr>
          <w:rFonts w:ascii="Segoe UI" w:eastAsia="Calibri" w:hAnsi="Segoe UI" w:cs="Segoe UI"/>
          <w:sz w:val="24"/>
          <w:szCs w:val="24"/>
        </w:rPr>
        <w:t xml:space="preserve"> </w:t>
      </w:r>
      <w:r w:rsidR="00C607EA">
        <w:rPr>
          <w:rFonts w:ascii="Segoe UI" w:eastAsia="Calibri" w:hAnsi="Segoe UI" w:cs="Segoe UI"/>
          <w:sz w:val="24"/>
          <w:szCs w:val="24"/>
        </w:rPr>
        <w:t xml:space="preserve">and </w:t>
      </w:r>
      <w:r w:rsidR="00DA7D83" w:rsidRPr="00D62CD0">
        <w:rPr>
          <w:rFonts w:ascii="Segoe UI" w:eastAsia="Calibri" w:hAnsi="Segoe UI" w:cs="Segoe UI"/>
          <w:sz w:val="24"/>
          <w:szCs w:val="24"/>
        </w:rPr>
        <w:t>subject to appropriate training.</w:t>
      </w:r>
    </w:p>
    <w:p w14:paraId="6BB9E253" w14:textId="77777777" w:rsidR="00F80D04" w:rsidRPr="00D62CD0" w:rsidRDefault="00F80D04" w:rsidP="00F80D04">
      <w:pPr>
        <w:tabs>
          <w:tab w:val="left" w:pos="567"/>
        </w:tabs>
        <w:spacing w:after="200" w:line="276" w:lineRule="auto"/>
        <w:ind w:left="567"/>
        <w:contextualSpacing/>
        <w:rPr>
          <w:rFonts w:ascii="Segoe UI" w:eastAsia="Calibri" w:hAnsi="Segoe UI" w:cs="Segoe UI"/>
          <w:b/>
          <w:sz w:val="24"/>
          <w:szCs w:val="24"/>
        </w:rPr>
      </w:pPr>
    </w:p>
    <w:p w14:paraId="4219D24F" w14:textId="6D261E07" w:rsidR="0081697C" w:rsidRPr="00C662B4" w:rsidRDefault="00C662B4" w:rsidP="0081697C">
      <w:pPr>
        <w:tabs>
          <w:tab w:val="left" w:pos="567"/>
        </w:tabs>
        <w:spacing w:after="0" w:line="276" w:lineRule="auto"/>
        <w:rPr>
          <w:rFonts w:ascii="Segoe UI" w:eastAsia="Calibri" w:hAnsi="Segoe UI" w:cs="Segoe UI"/>
          <w:iCs/>
          <w:sz w:val="24"/>
          <w:szCs w:val="24"/>
          <w:u w:val="single"/>
        </w:rPr>
      </w:pPr>
      <w:r>
        <w:rPr>
          <w:rFonts w:ascii="Segoe UI" w:eastAsia="Times New Roman" w:hAnsi="Segoe UI" w:cs="Segoe UI"/>
          <w:i/>
          <w:sz w:val="24"/>
          <w:szCs w:val="24"/>
        </w:rPr>
        <w:tab/>
      </w:r>
      <w:r w:rsidR="0081697C" w:rsidRPr="00C662B4">
        <w:rPr>
          <w:rFonts w:ascii="Segoe UI" w:eastAsia="Times New Roman" w:hAnsi="Segoe UI" w:cs="Segoe UI"/>
          <w:iCs/>
          <w:sz w:val="24"/>
          <w:szCs w:val="24"/>
          <w:u w:val="single"/>
        </w:rPr>
        <w:t>Term of Office</w:t>
      </w:r>
    </w:p>
    <w:p w14:paraId="0638C50E" w14:textId="63A82DAC"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b/>
          <w:sz w:val="24"/>
          <w:szCs w:val="24"/>
        </w:rPr>
      </w:pPr>
      <w:r w:rsidRPr="00D62CD0">
        <w:rPr>
          <w:rFonts w:ascii="Segoe UI" w:eastAsia="ArialMT" w:hAnsi="Segoe UI" w:cs="Segoe UI"/>
          <w:color w:val="000000"/>
          <w:sz w:val="24"/>
          <w:szCs w:val="24"/>
        </w:rPr>
        <w:t>The term of office of elected members shall be the same as th</w:t>
      </w:r>
      <w:r w:rsidR="003172E0" w:rsidRPr="00D62CD0">
        <w:rPr>
          <w:rFonts w:ascii="Segoe UI" w:eastAsia="ArialMT" w:hAnsi="Segoe UI" w:cs="Segoe UI"/>
          <w:color w:val="000000"/>
          <w:sz w:val="24"/>
          <w:szCs w:val="24"/>
        </w:rPr>
        <w:t xml:space="preserve">at of the Commissioner – a 4 </w:t>
      </w:r>
      <w:r w:rsidRPr="00D62CD0">
        <w:rPr>
          <w:rFonts w:ascii="Segoe UI" w:eastAsia="ArialMT" w:hAnsi="Segoe UI" w:cs="Segoe UI"/>
          <w:color w:val="000000"/>
          <w:sz w:val="24"/>
          <w:szCs w:val="24"/>
        </w:rPr>
        <w:t xml:space="preserve">year term unless a Panel member ceases to be an elected Member, or is removed from the Panel by their Authority. </w:t>
      </w:r>
      <w:bookmarkStart w:id="0" w:name="_Hlk529275789"/>
      <w:r w:rsidRPr="00D62CD0">
        <w:rPr>
          <w:rFonts w:ascii="Segoe UI" w:eastAsia="ArialMT" w:hAnsi="Segoe UI" w:cs="Segoe UI"/>
          <w:color w:val="000000"/>
          <w:sz w:val="24"/>
          <w:szCs w:val="24"/>
        </w:rPr>
        <w:t>Members are entitled to be re-appointed for a maximum of two consecutive 4 year terms of office provided that the balanced appointment objective is met by that re-appointment.</w:t>
      </w:r>
      <w:bookmarkEnd w:id="0"/>
    </w:p>
    <w:p w14:paraId="2C69DD6A" w14:textId="77777777" w:rsidR="00D3169C" w:rsidRPr="00D62CD0" w:rsidRDefault="00D3169C" w:rsidP="0081697C">
      <w:pPr>
        <w:spacing w:after="200" w:line="240" w:lineRule="auto"/>
        <w:ind w:left="720"/>
        <w:contextualSpacing/>
        <w:rPr>
          <w:rFonts w:ascii="Segoe UI" w:eastAsia="Calibri" w:hAnsi="Segoe UI" w:cs="Segoe UI"/>
          <w:bCs/>
          <w:sz w:val="24"/>
          <w:szCs w:val="24"/>
        </w:rPr>
      </w:pPr>
    </w:p>
    <w:p w14:paraId="199264D0" w14:textId="77777777"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sz w:val="24"/>
          <w:szCs w:val="24"/>
        </w:rPr>
      </w:pPr>
      <w:r w:rsidRPr="00D62CD0">
        <w:rPr>
          <w:rFonts w:ascii="Segoe UI" w:eastAsia="Calibri" w:hAnsi="Segoe UI" w:cs="Segoe UI"/>
          <w:sz w:val="24"/>
          <w:szCs w:val="24"/>
        </w:rPr>
        <w:t>The Constituent Authorities will maintain a mechanism at all times to enable the membership to be reviewed following any change in the Appointed or Co-opted elected membership agreed by the Panel and following any significant change in the political balance on the Authorities following relevant elections.</w:t>
      </w:r>
    </w:p>
    <w:p w14:paraId="07547A01" w14:textId="77777777" w:rsidR="00475DB0" w:rsidRPr="00D62CD0" w:rsidRDefault="00475DB0" w:rsidP="005F46DD">
      <w:pPr>
        <w:tabs>
          <w:tab w:val="left" w:pos="567"/>
        </w:tabs>
        <w:spacing w:after="200" w:line="276" w:lineRule="auto"/>
        <w:contextualSpacing/>
        <w:rPr>
          <w:rFonts w:ascii="Segoe UI" w:eastAsia="Calibri" w:hAnsi="Segoe UI" w:cs="Segoe UI"/>
          <w:sz w:val="24"/>
          <w:szCs w:val="24"/>
        </w:rPr>
      </w:pPr>
    </w:p>
    <w:p w14:paraId="25DB0F03" w14:textId="42D0FBB1" w:rsidR="0081697C" w:rsidRPr="00DD4A47" w:rsidRDefault="00DD4A47" w:rsidP="0081697C">
      <w:pPr>
        <w:tabs>
          <w:tab w:val="left" w:pos="567"/>
        </w:tabs>
        <w:spacing w:after="0" w:line="276" w:lineRule="auto"/>
        <w:rPr>
          <w:rFonts w:ascii="Segoe UI" w:eastAsia="Times New Roman" w:hAnsi="Segoe UI" w:cs="Segoe UI"/>
          <w:sz w:val="24"/>
          <w:szCs w:val="24"/>
          <w:u w:val="single"/>
        </w:rPr>
      </w:pPr>
      <w:r>
        <w:rPr>
          <w:rFonts w:ascii="Segoe UI" w:eastAsia="Times New Roman" w:hAnsi="Segoe UI" w:cs="Segoe UI"/>
          <w:i/>
          <w:iCs/>
          <w:sz w:val="24"/>
          <w:szCs w:val="24"/>
        </w:rPr>
        <w:tab/>
      </w:r>
      <w:r w:rsidR="0081697C" w:rsidRPr="00DD4A47">
        <w:rPr>
          <w:rFonts w:ascii="Segoe UI" w:eastAsia="Times New Roman" w:hAnsi="Segoe UI" w:cs="Segoe UI"/>
          <w:sz w:val="24"/>
          <w:szCs w:val="24"/>
          <w:u w:val="single"/>
        </w:rPr>
        <w:t>Resignation and removal of elected members on the Panel</w:t>
      </w:r>
    </w:p>
    <w:p w14:paraId="6A421940" w14:textId="1E825BF3"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b/>
          <w:sz w:val="24"/>
          <w:szCs w:val="24"/>
        </w:rPr>
      </w:pPr>
      <w:r w:rsidRPr="00D62CD0">
        <w:rPr>
          <w:rFonts w:ascii="Segoe UI" w:eastAsia="Calibri" w:hAnsi="Segoe UI" w:cs="Segoe UI"/>
          <w:sz w:val="24"/>
          <w:szCs w:val="24"/>
        </w:rPr>
        <w:t xml:space="preserve">An Authority may decide in accordance with its procedures to remove its Member from the Panel at any time and upon doing so shall give written notice to the </w:t>
      </w:r>
      <w:r w:rsidR="00A878D7">
        <w:rPr>
          <w:rFonts w:ascii="Segoe UI" w:eastAsia="Calibri" w:hAnsi="Segoe UI" w:cs="Segoe UI"/>
          <w:sz w:val="24"/>
          <w:szCs w:val="24"/>
        </w:rPr>
        <w:t>Lead Officer/</w:t>
      </w:r>
      <w:r w:rsidR="00DA6A43">
        <w:rPr>
          <w:rFonts w:ascii="Segoe UI" w:eastAsia="Calibri" w:hAnsi="Segoe UI" w:cs="Segoe UI"/>
          <w:sz w:val="24"/>
          <w:szCs w:val="24"/>
        </w:rPr>
        <w:t>c</w:t>
      </w:r>
      <w:r w:rsidR="00B351B6" w:rsidRPr="00D62CD0">
        <w:rPr>
          <w:rFonts w:ascii="Segoe UI" w:eastAsia="Calibri" w:hAnsi="Segoe UI" w:cs="Segoe UI"/>
          <w:sz w:val="24"/>
          <w:szCs w:val="24"/>
        </w:rPr>
        <w:t>lerk</w:t>
      </w:r>
      <w:r w:rsidR="00F03B50" w:rsidRPr="00D62CD0">
        <w:rPr>
          <w:rFonts w:ascii="Segoe UI" w:eastAsia="Calibri" w:hAnsi="Segoe UI" w:cs="Segoe UI"/>
          <w:sz w:val="24"/>
          <w:szCs w:val="24"/>
        </w:rPr>
        <w:t>.</w:t>
      </w:r>
      <w:r w:rsidR="0060507B" w:rsidRPr="00D62CD0">
        <w:rPr>
          <w:rFonts w:ascii="Segoe UI" w:eastAsia="Calibri" w:hAnsi="Segoe UI" w:cs="Segoe UI"/>
          <w:sz w:val="24"/>
          <w:szCs w:val="24"/>
        </w:rPr>
        <w:t xml:space="preserve"> </w:t>
      </w:r>
    </w:p>
    <w:p w14:paraId="5043CB0F" w14:textId="77777777" w:rsidR="0081697C" w:rsidRPr="00D62CD0" w:rsidRDefault="0081697C" w:rsidP="0081697C">
      <w:pPr>
        <w:tabs>
          <w:tab w:val="left" w:pos="567"/>
        </w:tabs>
        <w:spacing w:after="200" w:line="276" w:lineRule="auto"/>
        <w:ind w:left="567"/>
        <w:contextualSpacing/>
        <w:rPr>
          <w:rFonts w:ascii="Segoe UI" w:eastAsia="Calibri" w:hAnsi="Segoe UI" w:cs="Segoe UI"/>
          <w:b/>
          <w:sz w:val="24"/>
          <w:szCs w:val="24"/>
        </w:rPr>
      </w:pPr>
    </w:p>
    <w:p w14:paraId="2146E4AC" w14:textId="2BA04F1D"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b/>
          <w:sz w:val="24"/>
          <w:szCs w:val="24"/>
        </w:rPr>
      </w:pPr>
      <w:r w:rsidRPr="00D62CD0">
        <w:rPr>
          <w:rFonts w:ascii="Segoe UI" w:eastAsia="Calibri" w:hAnsi="Segoe UI" w:cs="Segoe UI"/>
          <w:sz w:val="24"/>
          <w:szCs w:val="24"/>
          <w:lang w:bidi="en-GB"/>
        </w:rPr>
        <w:t xml:space="preserve">A </w:t>
      </w:r>
      <w:r w:rsidR="00C72214">
        <w:rPr>
          <w:rFonts w:ascii="Segoe UI" w:eastAsia="Calibri" w:hAnsi="Segoe UI" w:cs="Segoe UI"/>
          <w:sz w:val="24"/>
          <w:szCs w:val="24"/>
          <w:lang w:bidi="en-GB"/>
        </w:rPr>
        <w:t>m</w:t>
      </w:r>
      <w:r w:rsidRPr="00D62CD0">
        <w:rPr>
          <w:rFonts w:ascii="Segoe UI" w:eastAsia="Calibri" w:hAnsi="Segoe UI" w:cs="Segoe UI"/>
          <w:sz w:val="24"/>
          <w:szCs w:val="24"/>
          <w:lang w:bidi="en-GB"/>
        </w:rPr>
        <w:t xml:space="preserve">ember may resign from the Panel at any time by giving notice to the appointing Authority who will in turn, give written notice to the </w:t>
      </w:r>
      <w:r w:rsidR="00A878D7">
        <w:rPr>
          <w:rFonts w:ascii="Segoe UI" w:eastAsia="Calibri" w:hAnsi="Segoe UI" w:cs="Segoe UI"/>
          <w:sz w:val="24"/>
          <w:szCs w:val="24"/>
          <w:lang w:bidi="en-GB"/>
        </w:rPr>
        <w:t>Lead Officer /</w:t>
      </w:r>
      <w:r w:rsidR="00DA6A43">
        <w:rPr>
          <w:rFonts w:ascii="Segoe UI" w:eastAsia="Calibri" w:hAnsi="Segoe UI" w:cs="Segoe UI"/>
          <w:sz w:val="24"/>
          <w:szCs w:val="24"/>
          <w:lang w:bidi="en-GB"/>
        </w:rPr>
        <w:t>clerk</w:t>
      </w:r>
      <w:r w:rsidRPr="00D62CD0">
        <w:rPr>
          <w:rFonts w:ascii="Segoe UI" w:eastAsia="Calibri" w:hAnsi="Segoe UI" w:cs="Segoe UI"/>
          <w:sz w:val="24"/>
          <w:szCs w:val="24"/>
          <w:lang w:bidi="en-GB"/>
        </w:rPr>
        <w:t xml:space="preserve">. </w:t>
      </w:r>
    </w:p>
    <w:p w14:paraId="07459315" w14:textId="77777777" w:rsidR="0081697C" w:rsidRPr="00D62CD0" w:rsidRDefault="0081697C" w:rsidP="0081697C">
      <w:pPr>
        <w:tabs>
          <w:tab w:val="left" w:pos="567"/>
        </w:tabs>
        <w:spacing w:after="200" w:line="276" w:lineRule="auto"/>
        <w:ind w:left="567"/>
        <w:contextualSpacing/>
        <w:rPr>
          <w:rFonts w:ascii="Segoe UI" w:eastAsia="Calibri" w:hAnsi="Segoe UI" w:cs="Segoe UI"/>
          <w:b/>
          <w:sz w:val="24"/>
          <w:szCs w:val="24"/>
        </w:rPr>
      </w:pPr>
    </w:p>
    <w:p w14:paraId="38E4237C" w14:textId="77777777" w:rsidR="0081697C" w:rsidRPr="00F072AA" w:rsidRDefault="0081697C" w:rsidP="0081697C">
      <w:pPr>
        <w:numPr>
          <w:ilvl w:val="1"/>
          <w:numId w:val="3"/>
        </w:numPr>
        <w:tabs>
          <w:tab w:val="left" w:pos="567"/>
        </w:tabs>
        <w:spacing w:after="200" w:line="276" w:lineRule="auto"/>
        <w:ind w:left="567" w:hanging="709"/>
        <w:contextualSpacing/>
        <w:rPr>
          <w:rFonts w:ascii="Segoe UI" w:eastAsia="Calibri" w:hAnsi="Segoe UI" w:cs="Segoe UI"/>
          <w:b/>
          <w:sz w:val="24"/>
          <w:szCs w:val="24"/>
        </w:rPr>
      </w:pPr>
      <w:r w:rsidRPr="00D62CD0">
        <w:rPr>
          <w:rFonts w:ascii="Segoe UI" w:eastAsia="Calibri" w:hAnsi="Segoe UI" w:cs="Segoe UI"/>
          <w:sz w:val="24"/>
          <w:szCs w:val="24"/>
          <w:lang w:bidi="en-GB"/>
        </w:rPr>
        <w:lastRenderedPageBreak/>
        <w:t xml:space="preserve">In both cases, </w:t>
      </w:r>
      <w:r w:rsidRPr="00D62CD0">
        <w:rPr>
          <w:rFonts w:ascii="Segoe UI" w:eastAsia="ArialMT" w:hAnsi="Segoe UI" w:cs="Segoe UI"/>
          <w:color w:val="000000"/>
          <w:sz w:val="24"/>
          <w:szCs w:val="24"/>
        </w:rPr>
        <w:t xml:space="preserve">the Authority shall immediately take steps to nominate and appoint an alternative member to the Panel.  </w:t>
      </w:r>
    </w:p>
    <w:p w14:paraId="6537F28F" w14:textId="77777777" w:rsidR="0081697C" w:rsidRPr="00D62CD0" w:rsidRDefault="0081697C" w:rsidP="00CE1EBD">
      <w:pPr>
        <w:spacing w:after="200" w:line="240" w:lineRule="auto"/>
        <w:contextualSpacing/>
        <w:rPr>
          <w:rFonts w:ascii="Segoe UI" w:eastAsia="Calibri" w:hAnsi="Segoe UI" w:cs="Segoe UI"/>
          <w:b/>
          <w:sz w:val="24"/>
          <w:szCs w:val="24"/>
        </w:rPr>
      </w:pPr>
    </w:p>
    <w:p w14:paraId="682113FC" w14:textId="02E2FA45" w:rsidR="0081697C" w:rsidRPr="00D62CD0" w:rsidRDefault="00202E32" w:rsidP="00975024">
      <w:pPr>
        <w:numPr>
          <w:ilvl w:val="1"/>
          <w:numId w:val="3"/>
        </w:numPr>
        <w:tabs>
          <w:tab w:val="left" w:pos="567"/>
        </w:tabs>
        <w:spacing w:after="200" w:line="276" w:lineRule="auto"/>
        <w:ind w:left="567" w:hanging="709"/>
        <w:contextualSpacing/>
        <w:rPr>
          <w:rFonts w:ascii="Segoe UI" w:eastAsia="Calibri" w:hAnsi="Segoe UI" w:cs="Segoe UI"/>
          <w:b/>
          <w:sz w:val="24"/>
          <w:szCs w:val="24"/>
        </w:rPr>
      </w:pPr>
      <w:r w:rsidRPr="00D62CD0">
        <w:rPr>
          <w:rFonts w:ascii="Segoe UI" w:eastAsia="Calibri" w:hAnsi="Segoe UI" w:cs="Segoe UI"/>
          <w:sz w:val="24"/>
          <w:szCs w:val="24"/>
          <w:lang w:bidi="en-GB"/>
        </w:rPr>
        <w:t xml:space="preserve">Subject to the provisions of Section 85 Local Government Act 1972, any </w:t>
      </w:r>
      <w:r w:rsidR="00890489">
        <w:rPr>
          <w:rFonts w:ascii="Segoe UI" w:eastAsia="Calibri" w:hAnsi="Segoe UI" w:cs="Segoe UI"/>
          <w:sz w:val="24"/>
          <w:szCs w:val="24"/>
          <w:lang w:bidi="en-GB"/>
        </w:rPr>
        <w:t>m</w:t>
      </w:r>
      <w:r w:rsidRPr="00D62CD0">
        <w:rPr>
          <w:rFonts w:ascii="Segoe UI" w:eastAsia="Calibri" w:hAnsi="Segoe UI" w:cs="Segoe UI"/>
          <w:sz w:val="24"/>
          <w:szCs w:val="24"/>
          <w:lang w:bidi="en-GB"/>
        </w:rPr>
        <w:t>ember failing to attend a</w:t>
      </w:r>
      <w:r w:rsidR="00B12ABD" w:rsidRPr="00D62CD0">
        <w:rPr>
          <w:rFonts w:ascii="Segoe UI" w:eastAsia="Calibri" w:hAnsi="Segoe UI" w:cs="Segoe UI"/>
          <w:sz w:val="24"/>
          <w:szCs w:val="24"/>
          <w:lang w:bidi="en-GB"/>
        </w:rPr>
        <w:t xml:space="preserve"> </w:t>
      </w:r>
      <w:r w:rsidRPr="00D62CD0">
        <w:rPr>
          <w:rFonts w:ascii="Segoe UI" w:eastAsia="Calibri" w:hAnsi="Segoe UI" w:cs="Segoe UI"/>
          <w:sz w:val="24"/>
          <w:szCs w:val="24"/>
          <w:lang w:bidi="en-GB"/>
        </w:rPr>
        <w:t xml:space="preserve">meeting of the Panel for a period of six months ceases to be a </w:t>
      </w:r>
      <w:r w:rsidR="00890489">
        <w:rPr>
          <w:rFonts w:ascii="Segoe UI" w:eastAsia="Calibri" w:hAnsi="Segoe UI" w:cs="Segoe UI"/>
          <w:sz w:val="24"/>
          <w:szCs w:val="24"/>
          <w:lang w:bidi="en-GB"/>
        </w:rPr>
        <w:t>m</w:t>
      </w:r>
      <w:r w:rsidRPr="00D62CD0">
        <w:rPr>
          <w:rFonts w:ascii="Segoe UI" w:eastAsia="Calibri" w:hAnsi="Segoe UI" w:cs="Segoe UI"/>
          <w:sz w:val="24"/>
          <w:szCs w:val="24"/>
          <w:lang w:bidi="en-GB"/>
        </w:rPr>
        <w:t xml:space="preserve">ember of the Panel unless within that period the </w:t>
      </w:r>
      <w:r w:rsidR="00890489">
        <w:rPr>
          <w:rFonts w:ascii="Segoe UI" w:eastAsia="Calibri" w:hAnsi="Segoe UI" w:cs="Segoe UI"/>
          <w:sz w:val="24"/>
          <w:szCs w:val="24"/>
          <w:lang w:bidi="en-GB"/>
        </w:rPr>
        <w:t>m</w:t>
      </w:r>
      <w:r w:rsidRPr="00D62CD0">
        <w:rPr>
          <w:rFonts w:ascii="Segoe UI" w:eastAsia="Calibri" w:hAnsi="Segoe UI" w:cs="Segoe UI"/>
          <w:sz w:val="24"/>
          <w:szCs w:val="24"/>
          <w:lang w:bidi="en-GB"/>
        </w:rPr>
        <w:t xml:space="preserve">ember’s absence is approved by the Panel. </w:t>
      </w:r>
      <w:r w:rsidR="00116744" w:rsidRPr="00D62CD0">
        <w:rPr>
          <w:rFonts w:ascii="Segoe UI" w:eastAsia="Calibri" w:hAnsi="Segoe UI" w:cs="Segoe UI"/>
          <w:sz w:val="24"/>
          <w:szCs w:val="24"/>
          <w:lang w:bidi="en-GB"/>
        </w:rPr>
        <w:t xml:space="preserve">The </w:t>
      </w:r>
      <w:r w:rsidR="00C655E8">
        <w:rPr>
          <w:rFonts w:ascii="Segoe UI" w:eastAsia="Calibri" w:hAnsi="Segoe UI" w:cs="Segoe UI"/>
          <w:sz w:val="24"/>
          <w:szCs w:val="24"/>
          <w:lang w:bidi="en-GB"/>
        </w:rPr>
        <w:t>c</w:t>
      </w:r>
      <w:r w:rsidR="00116744" w:rsidRPr="00D62CD0">
        <w:rPr>
          <w:rFonts w:ascii="Segoe UI" w:eastAsia="Calibri" w:hAnsi="Segoe UI" w:cs="Segoe UI"/>
          <w:sz w:val="24"/>
          <w:szCs w:val="24"/>
          <w:lang w:bidi="en-GB"/>
        </w:rPr>
        <w:t>lerk to the Panel will monitor absences and</w:t>
      </w:r>
      <w:r w:rsidR="00DB356B" w:rsidRPr="00D62CD0">
        <w:rPr>
          <w:rFonts w:ascii="Segoe UI" w:eastAsia="Calibri" w:hAnsi="Segoe UI" w:cs="Segoe UI"/>
          <w:sz w:val="24"/>
          <w:szCs w:val="24"/>
          <w:lang w:bidi="en-GB"/>
        </w:rPr>
        <w:t xml:space="preserve"> </w:t>
      </w:r>
      <w:r w:rsidR="00116744" w:rsidRPr="00D62CD0">
        <w:rPr>
          <w:rFonts w:ascii="Segoe UI" w:eastAsia="Calibri" w:hAnsi="Segoe UI" w:cs="Segoe UI"/>
          <w:sz w:val="24"/>
          <w:szCs w:val="24"/>
          <w:lang w:bidi="en-GB"/>
        </w:rPr>
        <w:t xml:space="preserve">unless approval for any absence is given by the </w:t>
      </w:r>
      <w:r w:rsidR="00FE1522" w:rsidRPr="00D62CD0">
        <w:rPr>
          <w:rFonts w:ascii="Segoe UI" w:eastAsia="Calibri" w:hAnsi="Segoe UI" w:cs="Segoe UI"/>
          <w:sz w:val="24"/>
          <w:szCs w:val="24"/>
          <w:lang w:bidi="en-GB"/>
        </w:rPr>
        <w:t>Chair</w:t>
      </w:r>
      <w:r w:rsidR="00116744" w:rsidRPr="00D62CD0">
        <w:rPr>
          <w:rFonts w:ascii="Segoe UI" w:eastAsia="Calibri" w:hAnsi="Segoe UI" w:cs="Segoe UI"/>
          <w:sz w:val="24"/>
          <w:szCs w:val="24"/>
          <w:lang w:bidi="en-GB"/>
        </w:rPr>
        <w:t xml:space="preserve">, </w:t>
      </w:r>
      <w:r w:rsidR="00C32103" w:rsidRPr="00D62CD0">
        <w:rPr>
          <w:rFonts w:ascii="Segoe UI" w:eastAsia="Calibri" w:hAnsi="Segoe UI" w:cs="Segoe UI"/>
          <w:sz w:val="24"/>
          <w:szCs w:val="24"/>
          <w:lang w:bidi="en-GB"/>
        </w:rPr>
        <w:t xml:space="preserve">the Panel </w:t>
      </w:r>
      <w:r w:rsidR="00116744" w:rsidRPr="00D62CD0">
        <w:rPr>
          <w:rFonts w:ascii="Segoe UI" w:eastAsia="Calibri" w:hAnsi="Segoe UI" w:cs="Segoe UI"/>
          <w:sz w:val="24"/>
          <w:szCs w:val="24"/>
          <w:lang w:bidi="en-GB"/>
        </w:rPr>
        <w:t>will report the failure to attend</w:t>
      </w:r>
      <w:r w:rsidR="00251D59" w:rsidRPr="00D62CD0">
        <w:rPr>
          <w:rFonts w:ascii="Segoe UI" w:eastAsia="Calibri" w:hAnsi="Segoe UI" w:cs="Segoe UI"/>
          <w:sz w:val="24"/>
          <w:szCs w:val="24"/>
          <w:lang w:bidi="en-GB"/>
        </w:rPr>
        <w:t xml:space="preserve"> </w:t>
      </w:r>
      <w:r w:rsidR="00116744" w:rsidRPr="00D62CD0">
        <w:rPr>
          <w:rFonts w:ascii="Segoe UI" w:eastAsia="Calibri" w:hAnsi="Segoe UI" w:cs="Segoe UI"/>
          <w:sz w:val="24"/>
          <w:szCs w:val="24"/>
          <w:lang w:bidi="en-GB"/>
        </w:rPr>
        <w:t>in order that it may declare a vacancy and notify the relevant constituent Council.</w:t>
      </w:r>
    </w:p>
    <w:p w14:paraId="6DFB9E20" w14:textId="77777777" w:rsidR="00475DB0" w:rsidRPr="00D62CD0" w:rsidRDefault="00475DB0" w:rsidP="0081697C">
      <w:pPr>
        <w:tabs>
          <w:tab w:val="left" w:pos="567"/>
        </w:tabs>
        <w:spacing w:after="200" w:line="276" w:lineRule="auto"/>
        <w:ind w:left="567"/>
        <w:contextualSpacing/>
        <w:rPr>
          <w:rFonts w:ascii="Segoe UI" w:eastAsia="Calibri" w:hAnsi="Segoe UI" w:cs="Segoe UI"/>
          <w:b/>
          <w:sz w:val="24"/>
          <w:szCs w:val="24"/>
        </w:rPr>
      </w:pPr>
    </w:p>
    <w:p w14:paraId="27887323" w14:textId="58A7C7DC" w:rsidR="0081697C" w:rsidRPr="00C655E8" w:rsidRDefault="00C655E8" w:rsidP="0081697C">
      <w:pPr>
        <w:tabs>
          <w:tab w:val="left" w:pos="567"/>
        </w:tabs>
        <w:spacing w:after="0" w:line="276" w:lineRule="auto"/>
        <w:ind w:left="-142"/>
        <w:rPr>
          <w:rFonts w:ascii="Segoe UI" w:eastAsia="Times New Roman" w:hAnsi="Segoe UI" w:cs="Segoe UI"/>
          <w:iCs/>
          <w:sz w:val="24"/>
          <w:szCs w:val="24"/>
          <w:u w:val="single"/>
          <w:lang w:bidi="en-GB"/>
        </w:rPr>
      </w:pPr>
      <w:bookmarkStart w:id="1" w:name="_Hlk61958873"/>
      <w:r>
        <w:rPr>
          <w:rFonts w:ascii="Segoe UI" w:eastAsia="Times New Roman" w:hAnsi="Segoe UI" w:cs="Segoe UI"/>
          <w:i/>
          <w:sz w:val="24"/>
          <w:szCs w:val="24"/>
          <w:lang w:bidi="en-GB"/>
        </w:rPr>
        <w:tab/>
      </w:r>
      <w:r w:rsidR="0081697C" w:rsidRPr="00C655E8">
        <w:rPr>
          <w:rFonts w:ascii="Segoe UI" w:eastAsia="Times New Roman" w:hAnsi="Segoe UI" w:cs="Segoe UI"/>
          <w:iCs/>
          <w:sz w:val="24"/>
          <w:szCs w:val="24"/>
          <w:u w:val="single"/>
          <w:lang w:bidi="en-GB"/>
        </w:rPr>
        <w:t>Independent Co-opted Members</w:t>
      </w:r>
    </w:p>
    <w:p w14:paraId="3C293799" w14:textId="2BDD2A1B"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b/>
          <w:sz w:val="24"/>
          <w:szCs w:val="24"/>
        </w:rPr>
      </w:pPr>
      <w:r w:rsidRPr="00D62CD0">
        <w:rPr>
          <w:rFonts w:ascii="Segoe UI" w:eastAsia="Calibri" w:hAnsi="Segoe UI" w:cs="Segoe UI"/>
          <w:sz w:val="24"/>
          <w:szCs w:val="24"/>
        </w:rPr>
        <w:t xml:space="preserve">The Panel will normally consist of 3 non-political </w:t>
      </w:r>
      <w:r w:rsidRPr="00D62CD0">
        <w:rPr>
          <w:rFonts w:ascii="Segoe UI" w:eastAsia="Calibri" w:hAnsi="Segoe UI" w:cs="Segoe UI"/>
          <w:sz w:val="24"/>
          <w:szCs w:val="24"/>
          <w:lang w:bidi="en-GB"/>
        </w:rPr>
        <w:t>Independent Members</w:t>
      </w:r>
      <w:r w:rsidR="00DA7D83" w:rsidRPr="00D62CD0">
        <w:rPr>
          <w:rFonts w:ascii="Segoe UI" w:eastAsia="Calibri" w:hAnsi="Segoe UI" w:cs="Segoe UI"/>
          <w:sz w:val="24"/>
          <w:szCs w:val="24"/>
        </w:rPr>
        <w:t xml:space="preserve">. </w:t>
      </w:r>
      <w:r w:rsidRPr="00D62CD0">
        <w:rPr>
          <w:rFonts w:ascii="Segoe UI" w:eastAsia="Calibri" w:hAnsi="Segoe UI" w:cs="Segoe UI"/>
          <w:sz w:val="24"/>
          <w:szCs w:val="24"/>
        </w:rPr>
        <w:t>The Panel will at all times maintain a minimum of 2 in accordance with Schedule 6 Part 2 Section 4(3) of the Act.</w:t>
      </w:r>
    </w:p>
    <w:bookmarkEnd w:id="1"/>
    <w:p w14:paraId="0A6959E7" w14:textId="77777777" w:rsidR="0081697C" w:rsidRPr="00D62CD0" w:rsidRDefault="0081697C" w:rsidP="0081697C">
      <w:pPr>
        <w:tabs>
          <w:tab w:val="left" w:pos="567"/>
        </w:tabs>
        <w:spacing w:after="200" w:line="276" w:lineRule="auto"/>
        <w:ind w:left="567"/>
        <w:contextualSpacing/>
        <w:rPr>
          <w:rFonts w:ascii="Segoe UI" w:eastAsia="Calibri" w:hAnsi="Segoe UI" w:cs="Segoe UI"/>
          <w:b/>
          <w:sz w:val="24"/>
          <w:szCs w:val="24"/>
        </w:rPr>
      </w:pPr>
      <w:r w:rsidRPr="00D62CD0">
        <w:rPr>
          <w:rFonts w:ascii="Segoe UI" w:eastAsia="Calibri" w:hAnsi="Segoe UI" w:cs="Segoe UI"/>
          <w:sz w:val="24"/>
          <w:szCs w:val="24"/>
        </w:rPr>
        <w:t xml:space="preserve"> </w:t>
      </w:r>
    </w:p>
    <w:p w14:paraId="5DD1BA53" w14:textId="77777777" w:rsidR="0081697C"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b/>
          <w:sz w:val="24"/>
          <w:szCs w:val="24"/>
        </w:rPr>
      </w:pPr>
      <w:r w:rsidRPr="00D62CD0">
        <w:rPr>
          <w:rFonts w:ascii="Segoe UI" w:eastAsia="Calibri" w:hAnsi="Segoe UI" w:cs="Segoe UI"/>
          <w:sz w:val="24"/>
          <w:szCs w:val="24"/>
        </w:rPr>
        <w:t>The following may not be an Independent Member:-</w:t>
      </w:r>
    </w:p>
    <w:p w14:paraId="269F9599" w14:textId="77777777" w:rsidR="0081697C" w:rsidRPr="00D62CD0" w:rsidRDefault="0081697C" w:rsidP="0081697C">
      <w:pPr>
        <w:numPr>
          <w:ilvl w:val="0"/>
          <w:numId w:val="5"/>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anyone under 18 years old</w:t>
      </w:r>
    </w:p>
    <w:p w14:paraId="19513559" w14:textId="77777777" w:rsidR="0081697C" w:rsidRPr="00D62CD0" w:rsidRDefault="0081697C" w:rsidP="0081697C">
      <w:pPr>
        <w:numPr>
          <w:ilvl w:val="0"/>
          <w:numId w:val="5"/>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the Commissioner for the Police area</w:t>
      </w:r>
    </w:p>
    <w:p w14:paraId="235B0197" w14:textId="77777777" w:rsidR="0081697C" w:rsidRPr="00D62CD0" w:rsidRDefault="0081697C" w:rsidP="0081697C">
      <w:pPr>
        <w:numPr>
          <w:ilvl w:val="0"/>
          <w:numId w:val="5"/>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a member of staff in the Office of the Police and Crime Commissioner</w:t>
      </w:r>
    </w:p>
    <w:p w14:paraId="4067292C" w14:textId="77777777" w:rsidR="0081697C" w:rsidRPr="00D62CD0" w:rsidRDefault="0081697C" w:rsidP="0081697C">
      <w:pPr>
        <w:numPr>
          <w:ilvl w:val="0"/>
          <w:numId w:val="5"/>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a member of civilian staff in the Avon and Somerset Constabulary</w:t>
      </w:r>
    </w:p>
    <w:p w14:paraId="1DC0C2E5" w14:textId="2923FE69" w:rsidR="0081697C" w:rsidRPr="00D62CD0" w:rsidRDefault="0081697C" w:rsidP="0081697C">
      <w:pPr>
        <w:numPr>
          <w:ilvl w:val="0"/>
          <w:numId w:val="5"/>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a Police officer in the Avon and Somerset Constabulary</w:t>
      </w:r>
    </w:p>
    <w:p w14:paraId="5966A017" w14:textId="77777777" w:rsidR="0081697C" w:rsidRPr="00D62CD0" w:rsidRDefault="0081697C" w:rsidP="0081697C">
      <w:pPr>
        <w:numPr>
          <w:ilvl w:val="0"/>
          <w:numId w:val="5"/>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a member of Parliament;</w:t>
      </w:r>
    </w:p>
    <w:p w14:paraId="3E4BA8F8" w14:textId="77777777" w:rsidR="0081697C" w:rsidRPr="00D62CD0" w:rsidRDefault="0081697C" w:rsidP="0081697C">
      <w:pPr>
        <w:numPr>
          <w:ilvl w:val="0"/>
          <w:numId w:val="5"/>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a member of the National Assembly for Wales;</w:t>
      </w:r>
    </w:p>
    <w:p w14:paraId="580BB49E" w14:textId="77777777" w:rsidR="0081697C" w:rsidRPr="00D62CD0" w:rsidRDefault="0081697C" w:rsidP="0081697C">
      <w:pPr>
        <w:numPr>
          <w:ilvl w:val="0"/>
          <w:numId w:val="5"/>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a member of the Scottish Parliament;</w:t>
      </w:r>
    </w:p>
    <w:p w14:paraId="3FD4FD84" w14:textId="77777777" w:rsidR="0081697C" w:rsidRPr="00D62CD0" w:rsidRDefault="0081697C" w:rsidP="0081697C">
      <w:pPr>
        <w:numPr>
          <w:ilvl w:val="0"/>
          <w:numId w:val="5"/>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a member of the European Parliament;</w:t>
      </w:r>
    </w:p>
    <w:p w14:paraId="73EAE7C5" w14:textId="77777777" w:rsidR="0081697C" w:rsidRPr="00D62CD0" w:rsidRDefault="0081697C" w:rsidP="0081697C">
      <w:pPr>
        <w:numPr>
          <w:ilvl w:val="0"/>
          <w:numId w:val="5"/>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a member of a Local Authority within the Avon and Somerset Police area.</w:t>
      </w:r>
    </w:p>
    <w:p w14:paraId="70DF9E56" w14:textId="77777777" w:rsidR="0081697C" w:rsidRPr="00D62CD0" w:rsidRDefault="0081697C" w:rsidP="0081697C">
      <w:pPr>
        <w:tabs>
          <w:tab w:val="left" w:pos="567"/>
        </w:tabs>
        <w:spacing w:after="200" w:line="276" w:lineRule="auto"/>
        <w:ind w:left="1287"/>
        <w:contextualSpacing/>
        <w:rPr>
          <w:rFonts w:ascii="Segoe UI" w:eastAsia="Calibri" w:hAnsi="Segoe UI" w:cs="Segoe UI"/>
          <w:sz w:val="24"/>
          <w:szCs w:val="24"/>
        </w:rPr>
      </w:pPr>
    </w:p>
    <w:p w14:paraId="0FB9A6D5" w14:textId="05E70B6A" w:rsidR="008463A6" w:rsidRPr="00D62CD0" w:rsidRDefault="0081697C" w:rsidP="0081697C">
      <w:pPr>
        <w:numPr>
          <w:ilvl w:val="1"/>
          <w:numId w:val="3"/>
        </w:numPr>
        <w:tabs>
          <w:tab w:val="left" w:pos="567"/>
        </w:tabs>
        <w:spacing w:after="200" w:line="276" w:lineRule="auto"/>
        <w:ind w:left="567" w:hanging="709"/>
        <w:contextualSpacing/>
        <w:rPr>
          <w:rFonts w:ascii="Segoe UI" w:eastAsia="Calibri" w:hAnsi="Segoe UI" w:cs="Segoe UI"/>
          <w:b/>
          <w:sz w:val="24"/>
          <w:szCs w:val="24"/>
        </w:rPr>
      </w:pPr>
      <w:r w:rsidRPr="00D62CD0">
        <w:rPr>
          <w:rFonts w:ascii="Segoe UI" w:eastAsia="Calibri" w:hAnsi="Segoe UI" w:cs="Segoe UI"/>
          <w:sz w:val="24"/>
          <w:szCs w:val="24"/>
        </w:rPr>
        <w:t>An Independent Co-opted Membe</w:t>
      </w:r>
      <w:r w:rsidR="003172E0" w:rsidRPr="00D62CD0">
        <w:rPr>
          <w:rFonts w:ascii="Segoe UI" w:eastAsia="Calibri" w:hAnsi="Segoe UI" w:cs="Segoe UI"/>
          <w:sz w:val="24"/>
          <w:szCs w:val="24"/>
        </w:rPr>
        <w:t xml:space="preserve">r shall be appointed for a 4 </w:t>
      </w:r>
      <w:r w:rsidRPr="00D62CD0">
        <w:rPr>
          <w:rFonts w:ascii="Segoe UI" w:eastAsia="Calibri" w:hAnsi="Segoe UI" w:cs="Segoe UI"/>
          <w:sz w:val="24"/>
          <w:szCs w:val="24"/>
        </w:rPr>
        <w:t>year term</w:t>
      </w:r>
      <w:r w:rsidR="00DA7D83" w:rsidRPr="00D62CD0">
        <w:rPr>
          <w:rFonts w:ascii="Segoe UI" w:eastAsia="Calibri" w:hAnsi="Segoe UI" w:cs="Segoe UI"/>
          <w:sz w:val="24"/>
          <w:szCs w:val="24"/>
        </w:rPr>
        <w:t xml:space="preserve"> and can </w:t>
      </w:r>
      <w:r w:rsidR="00DA7D83" w:rsidRPr="00D62CD0">
        <w:rPr>
          <w:rFonts w:ascii="Segoe UI" w:eastAsia="ArialMT" w:hAnsi="Segoe UI" w:cs="Segoe UI"/>
          <w:color w:val="000000"/>
          <w:sz w:val="24"/>
          <w:szCs w:val="24"/>
        </w:rPr>
        <w:t xml:space="preserve">be re-appointed for a maximum of two consecutive 4 year terms of office provided that the balanced appointment objective is met by that re-appointment. </w:t>
      </w:r>
      <w:r w:rsidR="007855CC" w:rsidRPr="00D62CD0">
        <w:rPr>
          <w:rFonts w:ascii="Segoe UI" w:eastAsia="ArialMT" w:hAnsi="Segoe UI" w:cs="Segoe UI"/>
          <w:sz w:val="24"/>
          <w:szCs w:val="24"/>
        </w:rPr>
        <w:t>The appointment of an Independent Co-opted Member shall be reviewed on completion of the first 4 year term.</w:t>
      </w:r>
    </w:p>
    <w:p w14:paraId="5CD4D778" w14:textId="77777777" w:rsidR="008463A6" w:rsidRPr="00D62CD0" w:rsidRDefault="008463A6" w:rsidP="0081697C">
      <w:pPr>
        <w:tabs>
          <w:tab w:val="left" w:pos="567"/>
        </w:tabs>
        <w:spacing w:after="200" w:line="276" w:lineRule="auto"/>
        <w:ind w:left="567"/>
        <w:contextualSpacing/>
        <w:rPr>
          <w:rFonts w:ascii="Segoe UI" w:eastAsia="Calibri" w:hAnsi="Segoe UI" w:cs="Segoe UI"/>
          <w:b/>
          <w:sz w:val="24"/>
          <w:szCs w:val="24"/>
        </w:rPr>
      </w:pPr>
    </w:p>
    <w:p w14:paraId="41670D1C" w14:textId="77777777" w:rsidR="0081697C" w:rsidRPr="00D62CD0" w:rsidRDefault="0081697C" w:rsidP="00C607EA">
      <w:pPr>
        <w:numPr>
          <w:ilvl w:val="1"/>
          <w:numId w:val="3"/>
        </w:numPr>
        <w:tabs>
          <w:tab w:val="left" w:pos="567"/>
        </w:tabs>
        <w:spacing w:after="200" w:line="276" w:lineRule="auto"/>
        <w:ind w:left="567" w:hanging="851"/>
        <w:contextualSpacing/>
        <w:rPr>
          <w:rFonts w:ascii="Segoe UI" w:eastAsia="Calibri" w:hAnsi="Segoe UI" w:cs="Segoe UI"/>
          <w:b/>
          <w:sz w:val="24"/>
          <w:szCs w:val="24"/>
        </w:rPr>
      </w:pPr>
      <w:r w:rsidRPr="00D62CD0">
        <w:rPr>
          <w:rFonts w:ascii="Segoe UI" w:eastAsia="ArialMT" w:hAnsi="Segoe UI" w:cs="Segoe UI"/>
          <w:color w:val="000000"/>
          <w:sz w:val="24"/>
          <w:szCs w:val="24"/>
        </w:rPr>
        <w:t>The appointment of Independent Members will be conducted in accordance with the following principles:</w:t>
      </w:r>
    </w:p>
    <w:p w14:paraId="144A5D23" w14:textId="77777777" w:rsidR="0081697C" w:rsidRPr="00D62CD0" w:rsidRDefault="0081697C" w:rsidP="0081697C">
      <w:pPr>
        <w:tabs>
          <w:tab w:val="left" w:pos="567"/>
        </w:tabs>
        <w:spacing w:after="200" w:line="240" w:lineRule="auto"/>
        <w:ind w:left="720"/>
        <w:contextualSpacing/>
        <w:rPr>
          <w:rFonts w:ascii="Segoe UI" w:eastAsia="Calibri" w:hAnsi="Segoe UI" w:cs="Segoe UI"/>
          <w:sz w:val="24"/>
          <w:szCs w:val="24"/>
        </w:rPr>
      </w:pPr>
    </w:p>
    <w:p w14:paraId="38EF612F" w14:textId="649ABA45" w:rsidR="00F072AA" w:rsidRPr="00CE1EBD" w:rsidRDefault="0081697C" w:rsidP="00CE1EBD">
      <w:pPr>
        <w:numPr>
          <w:ilvl w:val="0"/>
          <w:numId w:val="6"/>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lastRenderedPageBreak/>
        <w:t>The appointment will be made on merit of candidates whose skills, experience and qualities are considered best to ensure the effective functioning of the Panel</w:t>
      </w:r>
      <w:r w:rsidR="00CE1EBD">
        <w:rPr>
          <w:rFonts w:ascii="Segoe UI" w:eastAsia="Calibri" w:hAnsi="Segoe UI" w:cs="Segoe UI"/>
          <w:sz w:val="24"/>
          <w:szCs w:val="24"/>
        </w:rPr>
        <w:t>.</w:t>
      </w:r>
    </w:p>
    <w:p w14:paraId="0E8FE923" w14:textId="77777777" w:rsidR="0081697C" w:rsidRPr="00D62CD0" w:rsidRDefault="0081697C" w:rsidP="0081697C">
      <w:pPr>
        <w:numPr>
          <w:ilvl w:val="0"/>
          <w:numId w:val="6"/>
        </w:numPr>
        <w:tabs>
          <w:tab w:val="left" w:pos="567"/>
        </w:tabs>
        <w:spacing w:after="200" w:line="276" w:lineRule="auto"/>
        <w:contextualSpacing/>
        <w:rPr>
          <w:rFonts w:ascii="Segoe UI" w:eastAsia="Calibri" w:hAnsi="Segoe UI" w:cs="Segoe UI"/>
          <w:sz w:val="24"/>
          <w:szCs w:val="24"/>
        </w:rPr>
      </w:pPr>
      <w:r w:rsidRPr="00D62CD0">
        <w:rPr>
          <w:rFonts w:ascii="Segoe UI" w:eastAsia="Calibri" w:hAnsi="Segoe UI" w:cs="Segoe UI"/>
          <w:sz w:val="24"/>
          <w:szCs w:val="24"/>
        </w:rPr>
        <w:t xml:space="preserve">The selection process must be fair, objective, impartial and consistently applied to all candidates who will be assessed against the same pre -determined criteria. </w:t>
      </w:r>
    </w:p>
    <w:p w14:paraId="75A1E7CB" w14:textId="77777777" w:rsidR="0081697C" w:rsidRPr="00D62CD0" w:rsidRDefault="0081697C" w:rsidP="0081697C">
      <w:pPr>
        <w:numPr>
          <w:ilvl w:val="0"/>
          <w:numId w:val="6"/>
        </w:numPr>
        <w:tabs>
          <w:tab w:val="left" w:pos="567"/>
        </w:tabs>
        <w:spacing w:after="200" w:line="276" w:lineRule="auto"/>
        <w:contextualSpacing/>
        <w:rPr>
          <w:rFonts w:ascii="Segoe UI" w:eastAsia="Calibri" w:hAnsi="Segoe UI" w:cs="Segoe UI"/>
          <w:b/>
          <w:sz w:val="24"/>
          <w:szCs w:val="24"/>
        </w:rPr>
      </w:pPr>
      <w:r w:rsidRPr="00D62CD0">
        <w:rPr>
          <w:rFonts w:ascii="Segoe UI" w:eastAsia="Calibri" w:hAnsi="Segoe UI" w:cs="Segoe UI"/>
          <w:sz w:val="24"/>
          <w:szCs w:val="24"/>
        </w:rPr>
        <w:t xml:space="preserve">The selection process will be conducted transparently with information about the requirements for the appointment and the process being publicly advertised. </w:t>
      </w:r>
    </w:p>
    <w:p w14:paraId="0DF0E076" w14:textId="77777777" w:rsidR="0081697C" w:rsidRPr="00D62CD0" w:rsidRDefault="0081697C" w:rsidP="0081697C">
      <w:pPr>
        <w:numPr>
          <w:ilvl w:val="0"/>
          <w:numId w:val="6"/>
        </w:numPr>
        <w:tabs>
          <w:tab w:val="left" w:pos="567"/>
        </w:tabs>
        <w:spacing w:after="200" w:line="276" w:lineRule="auto"/>
        <w:contextualSpacing/>
        <w:rPr>
          <w:rFonts w:ascii="Segoe UI" w:eastAsia="Calibri" w:hAnsi="Segoe UI" w:cs="Segoe UI"/>
          <w:b/>
          <w:sz w:val="24"/>
          <w:szCs w:val="24"/>
        </w:rPr>
      </w:pPr>
      <w:r w:rsidRPr="00D62CD0">
        <w:rPr>
          <w:rFonts w:ascii="Segoe UI" w:eastAsia="Calibri" w:hAnsi="Segoe UI" w:cs="Segoe UI"/>
          <w:sz w:val="24"/>
          <w:szCs w:val="24"/>
        </w:rPr>
        <w:t>The selection process will endeavour to encourage applications from candidates which reflect the breadth of communities in the Avon and Somerset force area and will welcome applications from all eligible people irrespective of gender, ethnic origin, religious belief, sexual orientation, disability, age or other factors.</w:t>
      </w:r>
    </w:p>
    <w:p w14:paraId="738610EB" w14:textId="77777777" w:rsidR="0081697C" w:rsidRPr="00D62CD0" w:rsidRDefault="0081697C" w:rsidP="0081697C">
      <w:pPr>
        <w:tabs>
          <w:tab w:val="left" w:pos="567"/>
        </w:tabs>
        <w:spacing w:after="200" w:line="276" w:lineRule="auto"/>
        <w:ind w:left="927"/>
        <w:contextualSpacing/>
        <w:rPr>
          <w:rFonts w:ascii="Segoe UI" w:eastAsia="Calibri" w:hAnsi="Segoe UI" w:cs="Segoe UI"/>
          <w:b/>
          <w:sz w:val="24"/>
          <w:szCs w:val="24"/>
        </w:rPr>
      </w:pPr>
    </w:p>
    <w:p w14:paraId="40B56B40" w14:textId="77777777" w:rsidR="0081697C" w:rsidRPr="00D62CD0" w:rsidRDefault="0081697C" w:rsidP="0081697C">
      <w:pPr>
        <w:numPr>
          <w:ilvl w:val="1"/>
          <w:numId w:val="3"/>
        </w:numPr>
        <w:tabs>
          <w:tab w:val="left" w:pos="567"/>
        </w:tabs>
        <w:spacing w:after="200" w:line="240" w:lineRule="auto"/>
        <w:ind w:left="567" w:hanging="709"/>
        <w:contextualSpacing/>
        <w:rPr>
          <w:rFonts w:ascii="Segoe UI" w:eastAsia="Calibri" w:hAnsi="Segoe UI" w:cs="Segoe UI"/>
          <w:bCs/>
          <w:sz w:val="24"/>
          <w:szCs w:val="24"/>
          <w:lang w:val="en-US"/>
        </w:rPr>
      </w:pPr>
      <w:r w:rsidRPr="00D62CD0">
        <w:rPr>
          <w:rFonts w:ascii="Segoe UI" w:eastAsia="Calibri" w:hAnsi="Segoe UI" w:cs="Segoe UI"/>
          <w:bCs/>
          <w:sz w:val="24"/>
          <w:szCs w:val="24"/>
          <w:lang w:val="en-US"/>
        </w:rPr>
        <w:t xml:space="preserve">Costs of the recruitment process shall be met from within the existing budget approved by the Panel as set out in section 5. </w:t>
      </w:r>
    </w:p>
    <w:p w14:paraId="637805D2" w14:textId="77777777" w:rsidR="0081697C" w:rsidRPr="00D62CD0" w:rsidRDefault="0081697C" w:rsidP="0081697C">
      <w:pPr>
        <w:tabs>
          <w:tab w:val="left" w:pos="567"/>
        </w:tabs>
        <w:spacing w:after="0" w:line="240" w:lineRule="auto"/>
        <w:rPr>
          <w:rFonts w:ascii="Segoe UI" w:eastAsia="Calibri" w:hAnsi="Segoe UI" w:cs="Segoe UI"/>
          <w:b/>
          <w:bCs/>
          <w:sz w:val="24"/>
          <w:szCs w:val="24"/>
        </w:rPr>
      </w:pPr>
    </w:p>
    <w:p w14:paraId="2454FDBA" w14:textId="666FCDD4" w:rsidR="0081697C" w:rsidRPr="00D62CD0" w:rsidRDefault="0081697C" w:rsidP="0081697C">
      <w:pPr>
        <w:numPr>
          <w:ilvl w:val="1"/>
          <w:numId w:val="3"/>
        </w:numPr>
        <w:tabs>
          <w:tab w:val="left" w:pos="567"/>
        </w:tabs>
        <w:spacing w:after="200" w:line="240" w:lineRule="auto"/>
        <w:ind w:left="567" w:hanging="709"/>
        <w:contextualSpacing/>
        <w:rPr>
          <w:rFonts w:ascii="Segoe UI" w:eastAsia="Calibri" w:hAnsi="Segoe UI" w:cs="Segoe UI"/>
          <w:bCs/>
          <w:sz w:val="24"/>
          <w:szCs w:val="24"/>
        </w:rPr>
      </w:pPr>
      <w:r w:rsidRPr="00D62CD0">
        <w:rPr>
          <w:rFonts w:ascii="Segoe UI" w:eastAsia="Calibri" w:hAnsi="Segoe UI" w:cs="Segoe UI"/>
          <w:bCs/>
          <w:sz w:val="24"/>
          <w:szCs w:val="24"/>
        </w:rPr>
        <w:t>A co-opted Member of the Panel may resign from the Panel by giving written notice to the Chai</w:t>
      </w:r>
      <w:r w:rsidR="00E72220" w:rsidRPr="00D62CD0">
        <w:rPr>
          <w:rFonts w:ascii="Segoe UI" w:eastAsia="Calibri" w:hAnsi="Segoe UI" w:cs="Segoe UI"/>
          <w:bCs/>
          <w:sz w:val="24"/>
          <w:szCs w:val="24"/>
        </w:rPr>
        <w:t>r</w:t>
      </w:r>
      <w:r w:rsidRPr="00D62CD0">
        <w:rPr>
          <w:rFonts w:ascii="Segoe UI" w:eastAsia="Calibri" w:hAnsi="Segoe UI" w:cs="Segoe UI"/>
          <w:bCs/>
          <w:sz w:val="24"/>
          <w:szCs w:val="24"/>
        </w:rPr>
        <w:t xml:space="preserve"> and th</w:t>
      </w:r>
      <w:r w:rsidR="00F03B50" w:rsidRPr="00D62CD0">
        <w:rPr>
          <w:rFonts w:ascii="Segoe UI" w:eastAsia="Calibri" w:hAnsi="Segoe UI" w:cs="Segoe UI"/>
          <w:bCs/>
          <w:sz w:val="24"/>
          <w:szCs w:val="24"/>
        </w:rPr>
        <w:t xml:space="preserve">e </w:t>
      </w:r>
      <w:r w:rsidR="00B351B6" w:rsidRPr="00D62CD0">
        <w:rPr>
          <w:rFonts w:ascii="Segoe UI" w:eastAsia="Calibri" w:hAnsi="Segoe UI" w:cs="Segoe UI"/>
          <w:bCs/>
          <w:sz w:val="24"/>
          <w:szCs w:val="24"/>
        </w:rPr>
        <w:t>Clerk</w:t>
      </w:r>
      <w:r w:rsidR="00F03B50" w:rsidRPr="00D62CD0">
        <w:rPr>
          <w:rFonts w:ascii="Segoe UI" w:eastAsia="Calibri" w:hAnsi="Segoe UI" w:cs="Segoe UI"/>
          <w:bCs/>
          <w:sz w:val="24"/>
          <w:szCs w:val="24"/>
        </w:rPr>
        <w:t>.</w:t>
      </w:r>
    </w:p>
    <w:p w14:paraId="463F29E8" w14:textId="77777777" w:rsidR="0081697C" w:rsidRPr="00D62CD0" w:rsidRDefault="0081697C" w:rsidP="0081697C">
      <w:pPr>
        <w:tabs>
          <w:tab w:val="left" w:pos="567"/>
        </w:tabs>
        <w:spacing w:after="0" w:line="240" w:lineRule="auto"/>
        <w:rPr>
          <w:rFonts w:ascii="Segoe UI" w:eastAsia="Times New Roman" w:hAnsi="Segoe UI" w:cs="Segoe UI"/>
          <w:b/>
          <w:bCs/>
          <w:sz w:val="24"/>
          <w:szCs w:val="24"/>
          <w:lang w:val="en-US"/>
        </w:rPr>
      </w:pPr>
    </w:p>
    <w:p w14:paraId="6EE6C8EF" w14:textId="77777777" w:rsidR="0081697C" w:rsidRPr="00D62CD0" w:rsidRDefault="0081697C" w:rsidP="0081697C">
      <w:pPr>
        <w:numPr>
          <w:ilvl w:val="1"/>
          <w:numId w:val="3"/>
        </w:numPr>
        <w:tabs>
          <w:tab w:val="left" w:pos="567"/>
        </w:tabs>
        <w:spacing w:after="200" w:line="240" w:lineRule="auto"/>
        <w:ind w:left="567" w:hanging="709"/>
        <w:contextualSpacing/>
        <w:rPr>
          <w:rFonts w:ascii="Segoe UI" w:eastAsia="Calibri" w:hAnsi="Segoe UI" w:cs="Segoe UI"/>
          <w:bCs/>
          <w:sz w:val="24"/>
          <w:szCs w:val="24"/>
        </w:rPr>
      </w:pPr>
      <w:bookmarkStart w:id="2" w:name="_Hlk503445046"/>
      <w:r w:rsidRPr="00D62CD0">
        <w:rPr>
          <w:rFonts w:ascii="Segoe UI" w:eastAsia="Calibri" w:hAnsi="Segoe UI" w:cs="Segoe UI"/>
          <w:bCs/>
          <w:sz w:val="24"/>
          <w:szCs w:val="24"/>
          <w:lang w:val="en-US"/>
        </w:rPr>
        <w:t xml:space="preserve">The Panel may at any time terminate the appointment of an Independent Member by notice in writing with immediate effect </w:t>
      </w:r>
      <w:r w:rsidRPr="00D62CD0">
        <w:rPr>
          <w:rFonts w:ascii="Segoe UI" w:eastAsia="Calibri" w:hAnsi="Segoe UI" w:cs="Segoe UI"/>
          <w:bCs/>
          <w:sz w:val="24"/>
          <w:szCs w:val="24"/>
        </w:rPr>
        <w:t>if at least two-thirds of Panel Members vote in favour of the decision for the reasons set out below:-</w:t>
      </w:r>
    </w:p>
    <w:p w14:paraId="3B7B4B86" w14:textId="77777777" w:rsidR="0081697C" w:rsidRPr="00D62CD0" w:rsidRDefault="0081697C" w:rsidP="0081697C">
      <w:pPr>
        <w:spacing w:after="200" w:line="240" w:lineRule="auto"/>
        <w:ind w:left="720"/>
        <w:contextualSpacing/>
        <w:rPr>
          <w:rFonts w:ascii="Segoe UI" w:eastAsia="Calibri" w:hAnsi="Segoe UI" w:cs="Segoe UI"/>
          <w:bCs/>
          <w:sz w:val="24"/>
          <w:szCs w:val="24"/>
        </w:rPr>
      </w:pPr>
    </w:p>
    <w:p w14:paraId="5C4EA2E4" w14:textId="77777777" w:rsidR="0081697C" w:rsidRPr="00D62CD0" w:rsidRDefault="0081697C" w:rsidP="00E02FA9">
      <w:pPr>
        <w:numPr>
          <w:ilvl w:val="0"/>
          <w:numId w:val="5"/>
        </w:numPr>
        <w:tabs>
          <w:tab w:val="left" w:pos="567"/>
        </w:tabs>
        <w:spacing w:after="200" w:line="240" w:lineRule="auto"/>
        <w:ind w:left="993" w:hanging="426"/>
        <w:contextualSpacing/>
        <w:rPr>
          <w:rFonts w:ascii="Segoe UI" w:eastAsia="Calibri" w:hAnsi="Segoe UI" w:cs="Segoe UI"/>
          <w:bCs/>
          <w:sz w:val="24"/>
          <w:szCs w:val="24"/>
        </w:rPr>
      </w:pPr>
      <w:r w:rsidRPr="00D62CD0">
        <w:rPr>
          <w:rFonts w:ascii="Segoe UI" w:eastAsia="Calibri" w:hAnsi="Segoe UI" w:cs="Segoe UI"/>
          <w:bCs/>
          <w:sz w:val="24"/>
          <w:szCs w:val="24"/>
        </w:rPr>
        <w:t>if absent from the Panel for more than 3 formal meetings without the consent of the Panel</w:t>
      </w:r>
    </w:p>
    <w:bookmarkEnd w:id="2"/>
    <w:p w14:paraId="7C2C087E" w14:textId="77777777" w:rsidR="0081697C" w:rsidRPr="00D62CD0" w:rsidRDefault="0081697C" w:rsidP="00E02FA9">
      <w:pPr>
        <w:numPr>
          <w:ilvl w:val="0"/>
          <w:numId w:val="5"/>
        </w:numPr>
        <w:tabs>
          <w:tab w:val="left" w:pos="567"/>
        </w:tabs>
        <w:spacing w:after="200" w:line="240" w:lineRule="auto"/>
        <w:ind w:left="993" w:hanging="426"/>
        <w:contextualSpacing/>
        <w:rPr>
          <w:rFonts w:ascii="Segoe UI" w:eastAsia="Calibri" w:hAnsi="Segoe UI" w:cs="Segoe UI"/>
          <w:bCs/>
          <w:sz w:val="24"/>
          <w:szCs w:val="24"/>
        </w:rPr>
      </w:pPr>
      <w:r w:rsidRPr="00D62CD0">
        <w:rPr>
          <w:rFonts w:ascii="Segoe UI" w:eastAsia="Calibri" w:hAnsi="Segoe UI" w:cs="Segoe UI"/>
          <w:bCs/>
          <w:sz w:val="24"/>
          <w:szCs w:val="24"/>
        </w:rPr>
        <w:t>if convicted of a criminal offence but not automatically disqualified</w:t>
      </w:r>
    </w:p>
    <w:p w14:paraId="37361C6D" w14:textId="5EB699BC" w:rsidR="0081697C" w:rsidRPr="00D62CD0" w:rsidRDefault="0081697C" w:rsidP="00E02FA9">
      <w:pPr>
        <w:numPr>
          <w:ilvl w:val="0"/>
          <w:numId w:val="5"/>
        </w:numPr>
        <w:tabs>
          <w:tab w:val="left" w:pos="567"/>
        </w:tabs>
        <w:spacing w:after="200" w:line="240" w:lineRule="auto"/>
        <w:ind w:left="993" w:hanging="426"/>
        <w:contextualSpacing/>
        <w:rPr>
          <w:rFonts w:ascii="Segoe UI" w:eastAsia="Calibri" w:hAnsi="Segoe UI" w:cs="Segoe UI"/>
          <w:bCs/>
          <w:sz w:val="24"/>
          <w:szCs w:val="24"/>
        </w:rPr>
      </w:pPr>
      <w:r w:rsidRPr="00D62CD0">
        <w:rPr>
          <w:rFonts w:ascii="Segoe UI" w:eastAsia="Calibri" w:hAnsi="Segoe UI" w:cs="Segoe UI"/>
          <w:bCs/>
          <w:sz w:val="24"/>
          <w:szCs w:val="24"/>
        </w:rPr>
        <w:t>if deemed to be incapacitated by illness or is otherwise unable to unfit to discharge the functions of an Independent Member</w:t>
      </w:r>
    </w:p>
    <w:p w14:paraId="4A025566" w14:textId="77777777" w:rsidR="0081697C" w:rsidRPr="00D62CD0" w:rsidRDefault="0081697C" w:rsidP="00E02FA9">
      <w:pPr>
        <w:numPr>
          <w:ilvl w:val="0"/>
          <w:numId w:val="5"/>
        </w:numPr>
        <w:tabs>
          <w:tab w:val="left" w:pos="567"/>
        </w:tabs>
        <w:spacing w:after="200" w:line="240" w:lineRule="auto"/>
        <w:ind w:left="993" w:hanging="426"/>
        <w:contextualSpacing/>
        <w:rPr>
          <w:rFonts w:ascii="Segoe UI" w:eastAsia="Calibri" w:hAnsi="Segoe UI" w:cs="Segoe UI"/>
          <w:bCs/>
          <w:sz w:val="24"/>
          <w:szCs w:val="24"/>
        </w:rPr>
      </w:pPr>
      <w:r w:rsidRPr="00D62CD0">
        <w:rPr>
          <w:rFonts w:ascii="Segoe UI" w:eastAsia="Calibri" w:hAnsi="Segoe UI" w:cs="Segoe UI"/>
          <w:bCs/>
          <w:sz w:val="24"/>
          <w:szCs w:val="24"/>
        </w:rPr>
        <w:t>if the appointment no longer achieves the Balanced Appointment Objective</w:t>
      </w:r>
    </w:p>
    <w:p w14:paraId="7B9927E3" w14:textId="375CAEA6" w:rsidR="00F81383" w:rsidRPr="00D62CD0" w:rsidRDefault="0081697C" w:rsidP="00E02FA9">
      <w:pPr>
        <w:numPr>
          <w:ilvl w:val="0"/>
          <w:numId w:val="5"/>
        </w:numPr>
        <w:tabs>
          <w:tab w:val="left" w:pos="567"/>
        </w:tabs>
        <w:spacing w:after="200" w:line="240" w:lineRule="auto"/>
        <w:ind w:left="993" w:hanging="426"/>
        <w:contextualSpacing/>
        <w:rPr>
          <w:rFonts w:ascii="Segoe UI" w:eastAsia="Calibri" w:hAnsi="Segoe UI" w:cs="Segoe UI"/>
          <w:bCs/>
          <w:iCs/>
          <w:sz w:val="24"/>
          <w:szCs w:val="24"/>
        </w:rPr>
      </w:pPr>
      <w:r w:rsidRPr="00D62CD0">
        <w:rPr>
          <w:rFonts w:ascii="Segoe UI" w:eastAsia="Calibri" w:hAnsi="Segoe UI" w:cs="Segoe UI"/>
          <w:bCs/>
          <w:iCs/>
          <w:sz w:val="24"/>
          <w:szCs w:val="24"/>
        </w:rPr>
        <w:t>if following an investigation by the Monitoring Officer of the host authority, a member has been found to have acted contrary to the Nolan Principles or any of the provisions of the members code of conduct of the host authority.</w:t>
      </w:r>
    </w:p>
    <w:p w14:paraId="3A0FF5F2" w14:textId="77777777" w:rsidR="00475DB0" w:rsidRPr="00D62CD0" w:rsidRDefault="00475DB0" w:rsidP="00E02FA9">
      <w:pPr>
        <w:tabs>
          <w:tab w:val="left" w:pos="1287"/>
        </w:tabs>
        <w:spacing w:after="200" w:line="240" w:lineRule="auto"/>
        <w:ind w:left="1287"/>
        <w:contextualSpacing/>
        <w:rPr>
          <w:rFonts w:ascii="Segoe UI" w:eastAsia="Calibri" w:hAnsi="Segoe UI" w:cs="Segoe UI"/>
          <w:bCs/>
          <w:iCs/>
          <w:sz w:val="24"/>
          <w:szCs w:val="24"/>
        </w:rPr>
      </w:pPr>
    </w:p>
    <w:p w14:paraId="1B91EE27" w14:textId="77777777" w:rsidR="0081697C" w:rsidRPr="00D62CD0" w:rsidRDefault="0081697C" w:rsidP="0081697C">
      <w:pPr>
        <w:tabs>
          <w:tab w:val="left" w:pos="567"/>
        </w:tabs>
        <w:spacing w:after="0" w:line="240" w:lineRule="auto"/>
        <w:ind w:hanging="142"/>
        <w:rPr>
          <w:rFonts w:ascii="Segoe UI" w:eastAsia="Times New Roman" w:hAnsi="Segoe UI" w:cs="Segoe UI"/>
          <w:b/>
          <w:bCs/>
          <w:sz w:val="24"/>
          <w:szCs w:val="24"/>
        </w:rPr>
      </w:pPr>
      <w:r w:rsidRPr="00D62CD0">
        <w:rPr>
          <w:rFonts w:ascii="Segoe UI" w:eastAsia="Times New Roman" w:hAnsi="Segoe UI" w:cs="Segoe UI"/>
          <w:b/>
          <w:bCs/>
          <w:sz w:val="24"/>
          <w:szCs w:val="24"/>
        </w:rPr>
        <w:t xml:space="preserve">4.  </w:t>
      </w:r>
      <w:r w:rsidRPr="00D62CD0">
        <w:rPr>
          <w:rFonts w:ascii="Segoe UI" w:eastAsia="Times New Roman" w:hAnsi="Segoe UI" w:cs="Segoe UI"/>
          <w:b/>
          <w:bCs/>
          <w:sz w:val="24"/>
          <w:szCs w:val="24"/>
        </w:rPr>
        <w:tab/>
        <w:t>Host Authority</w:t>
      </w:r>
    </w:p>
    <w:p w14:paraId="5630AD66" w14:textId="77777777" w:rsidR="0081697C" w:rsidRPr="00D62CD0" w:rsidRDefault="0081697C" w:rsidP="0081697C">
      <w:pPr>
        <w:tabs>
          <w:tab w:val="left" w:pos="567"/>
        </w:tabs>
        <w:spacing w:after="0" w:line="240" w:lineRule="auto"/>
        <w:rPr>
          <w:rFonts w:ascii="Segoe UI" w:eastAsia="Times New Roman" w:hAnsi="Segoe UI" w:cs="Segoe UI"/>
          <w:b/>
          <w:bCs/>
          <w:sz w:val="24"/>
          <w:szCs w:val="24"/>
        </w:rPr>
      </w:pPr>
    </w:p>
    <w:p w14:paraId="6C1EA8B9" w14:textId="492D03AF" w:rsidR="0081697C" w:rsidRPr="00D62CD0" w:rsidRDefault="0081697C" w:rsidP="00475DB0">
      <w:pPr>
        <w:numPr>
          <w:ilvl w:val="1"/>
          <w:numId w:val="7"/>
        </w:numPr>
        <w:tabs>
          <w:tab w:val="left" w:pos="567"/>
        </w:tabs>
        <w:spacing w:after="200" w:line="240" w:lineRule="auto"/>
        <w:ind w:left="567" w:hanging="709"/>
        <w:contextualSpacing/>
        <w:rPr>
          <w:rFonts w:ascii="Segoe UI" w:eastAsia="Calibri" w:hAnsi="Segoe UI" w:cs="Segoe UI"/>
          <w:b/>
          <w:bCs/>
          <w:sz w:val="24"/>
          <w:szCs w:val="24"/>
        </w:rPr>
      </w:pPr>
      <w:r w:rsidRPr="00D62CD0">
        <w:rPr>
          <w:rFonts w:ascii="Segoe UI" w:eastAsia="Calibri" w:hAnsi="Segoe UI" w:cs="Segoe UI"/>
          <w:bCs/>
          <w:sz w:val="24"/>
          <w:szCs w:val="24"/>
        </w:rPr>
        <w:t xml:space="preserve">The Panel shall agree a Host Authority for the Panel, to provide such scrutiny, legal, financial, administrative and other support as is reasonably required to enable the Panel to undertake its functions within the resources agreed by the </w:t>
      </w:r>
      <w:r w:rsidR="00C843D1" w:rsidRPr="00D62CD0">
        <w:rPr>
          <w:rFonts w:ascii="Segoe UI" w:eastAsia="Calibri" w:hAnsi="Segoe UI" w:cs="Segoe UI"/>
          <w:bCs/>
          <w:sz w:val="24"/>
          <w:szCs w:val="24"/>
        </w:rPr>
        <w:t xml:space="preserve">Panel. </w:t>
      </w:r>
    </w:p>
    <w:p w14:paraId="61829076" w14:textId="77777777" w:rsidR="0081697C" w:rsidRPr="00D62CD0" w:rsidRDefault="0081697C" w:rsidP="0081697C">
      <w:pPr>
        <w:tabs>
          <w:tab w:val="left" w:pos="567"/>
        </w:tabs>
        <w:spacing w:after="200" w:line="240" w:lineRule="auto"/>
        <w:ind w:left="567"/>
        <w:contextualSpacing/>
        <w:rPr>
          <w:rFonts w:ascii="Segoe UI" w:eastAsia="Calibri" w:hAnsi="Segoe UI" w:cs="Segoe UI"/>
          <w:b/>
          <w:bCs/>
          <w:sz w:val="24"/>
          <w:szCs w:val="24"/>
        </w:rPr>
      </w:pPr>
    </w:p>
    <w:p w14:paraId="18094BAC" w14:textId="3935882A" w:rsidR="00A43446" w:rsidRPr="00F92F6A" w:rsidRDefault="0081697C" w:rsidP="00F92F6A">
      <w:pPr>
        <w:numPr>
          <w:ilvl w:val="1"/>
          <w:numId w:val="7"/>
        </w:numPr>
        <w:tabs>
          <w:tab w:val="left" w:pos="567"/>
        </w:tabs>
        <w:spacing w:after="200" w:line="240" w:lineRule="auto"/>
        <w:ind w:left="567" w:hanging="709"/>
        <w:contextualSpacing/>
        <w:rPr>
          <w:rFonts w:ascii="Segoe UI" w:eastAsia="Calibri" w:hAnsi="Segoe UI" w:cs="Segoe UI"/>
          <w:bCs/>
          <w:sz w:val="24"/>
          <w:szCs w:val="24"/>
        </w:rPr>
      </w:pPr>
      <w:r w:rsidRPr="00D62CD0">
        <w:rPr>
          <w:rFonts w:ascii="Segoe UI" w:eastAsia="Calibri" w:hAnsi="Segoe UI" w:cs="Segoe UI"/>
          <w:bCs/>
          <w:sz w:val="24"/>
          <w:szCs w:val="24"/>
          <w:lang w:val="en-US"/>
        </w:rPr>
        <w:lastRenderedPageBreak/>
        <w:t xml:space="preserve">Somerset Council shall </w:t>
      </w:r>
      <w:r w:rsidR="001F105D" w:rsidRPr="00D62CD0">
        <w:rPr>
          <w:rFonts w:ascii="Segoe UI" w:eastAsia="Calibri" w:hAnsi="Segoe UI" w:cs="Segoe UI"/>
          <w:bCs/>
          <w:sz w:val="24"/>
          <w:szCs w:val="24"/>
          <w:lang w:val="en-US"/>
        </w:rPr>
        <w:t xml:space="preserve">continue to </w:t>
      </w:r>
      <w:r w:rsidRPr="00D62CD0">
        <w:rPr>
          <w:rFonts w:ascii="Segoe UI" w:eastAsia="Calibri" w:hAnsi="Segoe UI" w:cs="Segoe UI"/>
          <w:bCs/>
          <w:sz w:val="24"/>
          <w:szCs w:val="24"/>
          <w:lang w:val="en-US"/>
        </w:rPr>
        <w:t xml:space="preserve">act as the Host Authority </w:t>
      </w:r>
      <w:r w:rsidR="001F105D" w:rsidRPr="00D62CD0">
        <w:rPr>
          <w:rFonts w:ascii="Segoe UI" w:eastAsia="Calibri" w:hAnsi="Segoe UI" w:cs="Segoe UI"/>
          <w:bCs/>
          <w:sz w:val="24"/>
          <w:szCs w:val="24"/>
          <w:lang w:val="en-US"/>
        </w:rPr>
        <w:t>until at least May 202</w:t>
      </w:r>
      <w:r w:rsidR="002D4ED1">
        <w:rPr>
          <w:rFonts w:ascii="Segoe UI" w:eastAsia="Calibri" w:hAnsi="Segoe UI" w:cs="Segoe UI"/>
          <w:bCs/>
          <w:sz w:val="24"/>
          <w:szCs w:val="24"/>
          <w:lang w:val="en-US"/>
        </w:rPr>
        <w:t>8</w:t>
      </w:r>
      <w:r w:rsidR="00DF4710" w:rsidRPr="00D62CD0">
        <w:rPr>
          <w:rFonts w:ascii="Segoe UI" w:eastAsia="Calibri" w:hAnsi="Segoe UI" w:cs="Segoe UI"/>
          <w:bCs/>
          <w:sz w:val="24"/>
          <w:szCs w:val="24"/>
          <w:lang w:val="en-US"/>
        </w:rPr>
        <w:t xml:space="preserve">, </w:t>
      </w:r>
      <w:r w:rsidRPr="00D62CD0">
        <w:rPr>
          <w:rFonts w:ascii="Segoe UI" w:eastAsia="Calibri" w:hAnsi="Segoe UI" w:cs="Segoe UI"/>
          <w:bCs/>
          <w:sz w:val="24"/>
          <w:szCs w:val="24"/>
          <w:lang w:val="en-US"/>
        </w:rPr>
        <w:t xml:space="preserve">and </w:t>
      </w:r>
      <w:r w:rsidRPr="00D62CD0">
        <w:rPr>
          <w:rFonts w:ascii="Segoe UI" w:eastAsia="Calibri" w:hAnsi="Segoe UI" w:cs="Segoe UI"/>
          <w:bCs/>
          <w:sz w:val="24"/>
          <w:szCs w:val="24"/>
        </w:rPr>
        <w:t xml:space="preserve">will provide/organise the necessary support arrangements to enable </w:t>
      </w:r>
    </w:p>
    <w:p w14:paraId="307211DB" w14:textId="4C8A82DA" w:rsidR="00DA7D83" w:rsidRPr="00D62CD0" w:rsidRDefault="0081697C" w:rsidP="00A43446">
      <w:pPr>
        <w:tabs>
          <w:tab w:val="left" w:pos="567"/>
        </w:tabs>
        <w:spacing w:after="200" w:line="240" w:lineRule="auto"/>
        <w:ind w:left="567"/>
        <w:contextualSpacing/>
        <w:rPr>
          <w:rFonts w:ascii="Segoe UI" w:eastAsia="Calibri" w:hAnsi="Segoe UI" w:cs="Segoe UI"/>
          <w:bCs/>
          <w:sz w:val="24"/>
          <w:szCs w:val="24"/>
        </w:rPr>
      </w:pPr>
      <w:r w:rsidRPr="00D62CD0">
        <w:rPr>
          <w:rFonts w:ascii="Segoe UI" w:eastAsia="Calibri" w:hAnsi="Segoe UI" w:cs="Segoe UI"/>
          <w:bCs/>
          <w:sz w:val="24"/>
          <w:szCs w:val="24"/>
        </w:rPr>
        <w:t>the Panel to fulfil its statutory responsibilities</w:t>
      </w:r>
      <w:r w:rsidR="004D21BB" w:rsidRPr="00D62CD0">
        <w:rPr>
          <w:rFonts w:ascii="Segoe UI" w:eastAsia="Calibri" w:hAnsi="Segoe UI" w:cs="Segoe UI"/>
          <w:bCs/>
          <w:sz w:val="24"/>
          <w:szCs w:val="24"/>
        </w:rPr>
        <w:t>.</w:t>
      </w:r>
      <w:r w:rsidR="006575FE" w:rsidRPr="00D62CD0">
        <w:rPr>
          <w:rFonts w:ascii="Segoe UI" w:eastAsia="Calibri" w:hAnsi="Segoe UI" w:cs="Segoe UI"/>
          <w:bCs/>
          <w:sz w:val="24"/>
          <w:szCs w:val="24"/>
        </w:rPr>
        <w:t xml:space="preserve"> </w:t>
      </w:r>
      <w:r w:rsidR="00A43446" w:rsidRPr="00A43446">
        <w:rPr>
          <w:rFonts w:ascii="Segoe UI" w:eastAsia="Calibri" w:hAnsi="Segoe UI" w:cs="Segoe UI"/>
          <w:bCs/>
          <w:sz w:val="24"/>
          <w:szCs w:val="24"/>
        </w:rPr>
        <w:t>The next review will commence in May 2027, one year before the PCC’s term of office is due to end.</w:t>
      </w:r>
    </w:p>
    <w:p w14:paraId="3D8B1F3A" w14:textId="77777777" w:rsidR="00FB6B9A" w:rsidRPr="00D62CD0" w:rsidRDefault="00FB6B9A" w:rsidP="00FB6B9A">
      <w:pPr>
        <w:tabs>
          <w:tab w:val="left" w:pos="567"/>
        </w:tabs>
        <w:spacing w:after="200" w:line="240" w:lineRule="auto"/>
        <w:contextualSpacing/>
        <w:rPr>
          <w:rFonts w:ascii="Segoe UI" w:eastAsia="Calibri" w:hAnsi="Segoe UI" w:cs="Segoe UI"/>
          <w:bCs/>
          <w:sz w:val="24"/>
          <w:szCs w:val="24"/>
        </w:rPr>
      </w:pPr>
    </w:p>
    <w:p w14:paraId="4278D437" w14:textId="33A5A608" w:rsidR="00DA7D83" w:rsidRPr="00D62CD0" w:rsidRDefault="002F0301" w:rsidP="0081697C">
      <w:pPr>
        <w:numPr>
          <w:ilvl w:val="1"/>
          <w:numId w:val="7"/>
        </w:numPr>
        <w:tabs>
          <w:tab w:val="left" w:pos="567"/>
        </w:tabs>
        <w:spacing w:after="200" w:line="240" w:lineRule="auto"/>
        <w:ind w:left="567" w:hanging="709"/>
        <w:contextualSpacing/>
        <w:rPr>
          <w:rFonts w:ascii="Segoe UI" w:eastAsia="Calibri" w:hAnsi="Segoe UI" w:cs="Segoe UI"/>
          <w:bCs/>
          <w:sz w:val="24"/>
          <w:szCs w:val="24"/>
        </w:rPr>
      </w:pPr>
      <w:r w:rsidRPr="002F0301">
        <w:rPr>
          <w:rFonts w:ascii="Segoe UI" w:eastAsia="Calibri" w:hAnsi="Segoe UI" w:cs="Segoe UI"/>
          <w:bCs/>
          <w:sz w:val="24"/>
          <w:szCs w:val="24"/>
        </w:rPr>
        <w:t>The Host Authority will give 12 months notice of its intention to resign to enable a new Host Authority to be identified</w:t>
      </w:r>
      <w:r>
        <w:rPr>
          <w:rFonts w:ascii="Segoe UI" w:eastAsia="Calibri" w:hAnsi="Segoe UI" w:cs="Segoe UI"/>
          <w:bCs/>
          <w:sz w:val="24"/>
          <w:szCs w:val="24"/>
        </w:rPr>
        <w:t xml:space="preserve"> </w:t>
      </w:r>
      <w:r w:rsidRPr="002F0301">
        <w:rPr>
          <w:rFonts w:ascii="Segoe UI" w:eastAsia="Calibri" w:hAnsi="Segoe UI" w:cs="Segoe UI"/>
          <w:bCs/>
          <w:sz w:val="24"/>
          <w:szCs w:val="24"/>
        </w:rPr>
        <w:t>and to facilitate a smooth transition.</w:t>
      </w:r>
    </w:p>
    <w:p w14:paraId="2BA226A1" w14:textId="77777777" w:rsidR="0081697C" w:rsidRPr="00D62CD0" w:rsidRDefault="0081697C" w:rsidP="0081697C">
      <w:pPr>
        <w:tabs>
          <w:tab w:val="left" w:pos="567"/>
        </w:tabs>
        <w:spacing w:after="200" w:line="240" w:lineRule="auto"/>
        <w:ind w:left="567"/>
        <w:contextualSpacing/>
        <w:rPr>
          <w:rFonts w:ascii="Segoe UI" w:eastAsia="Calibri" w:hAnsi="Segoe UI" w:cs="Segoe UI"/>
          <w:bCs/>
          <w:sz w:val="24"/>
          <w:szCs w:val="24"/>
        </w:rPr>
      </w:pPr>
    </w:p>
    <w:p w14:paraId="2C075728" w14:textId="77777777" w:rsidR="0081697C" w:rsidRPr="00D62CD0" w:rsidRDefault="0081697C" w:rsidP="0081697C">
      <w:pPr>
        <w:numPr>
          <w:ilvl w:val="0"/>
          <w:numId w:val="9"/>
        </w:numPr>
        <w:tabs>
          <w:tab w:val="left" w:pos="567"/>
        </w:tabs>
        <w:spacing w:after="200" w:line="240" w:lineRule="auto"/>
        <w:ind w:hanging="862"/>
        <w:contextualSpacing/>
        <w:rPr>
          <w:rFonts w:ascii="Segoe UI" w:eastAsia="Calibri" w:hAnsi="Segoe UI" w:cs="Segoe UI"/>
          <w:b/>
          <w:bCs/>
          <w:sz w:val="24"/>
          <w:szCs w:val="24"/>
        </w:rPr>
      </w:pPr>
      <w:r w:rsidRPr="00D62CD0">
        <w:rPr>
          <w:rFonts w:ascii="Segoe UI" w:eastAsia="Calibri" w:hAnsi="Segoe UI" w:cs="Segoe UI"/>
          <w:b/>
          <w:bCs/>
          <w:sz w:val="24"/>
          <w:szCs w:val="24"/>
        </w:rPr>
        <w:t>Budget and Panel Costs</w:t>
      </w:r>
    </w:p>
    <w:p w14:paraId="17AD93B2" w14:textId="77777777" w:rsidR="0081697C" w:rsidRPr="00D62CD0" w:rsidRDefault="0081697C" w:rsidP="0081697C">
      <w:pPr>
        <w:tabs>
          <w:tab w:val="left" w:pos="567"/>
        </w:tabs>
        <w:spacing w:after="200" w:line="240" w:lineRule="auto"/>
        <w:ind w:left="567"/>
        <w:contextualSpacing/>
        <w:rPr>
          <w:rFonts w:ascii="Segoe UI" w:eastAsia="Calibri" w:hAnsi="Segoe UI" w:cs="Segoe UI"/>
          <w:bCs/>
          <w:sz w:val="24"/>
          <w:szCs w:val="24"/>
        </w:rPr>
      </w:pPr>
    </w:p>
    <w:p w14:paraId="065F22B1" w14:textId="3E7BE12A" w:rsidR="00253E7E" w:rsidRPr="00D62CD0" w:rsidRDefault="00253E7E" w:rsidP="00AE168E">
      <w:pPr>
        <w:numPr>
          <w:ilvl w:val="1"/>
          <w:numId w:val="8"/>
        </w:numPr>
        <w:tabs>
          <w:tab w:val="left" w:pos="567"/>
        </w:tabs>
        <w:spacing w:after="200" w:line="240" w:lineRule="auto"/>
        <w:ind w:left="567" w:hanging="709"/>
        <w:contextualSpacing/>
        <w:rPr>
          <w:rFonts w:ascii="Segoe UI" w:eastAsia="Calibri" w:hAnsi="Segoe UI" w:cs="Segoe UI"/>
          <w:bCs/>
          <w:sz w:val="24"/>
          <w:szCs w:val="24"/>
        </w:rPr>
      </w:pPr>
      <w:r w:rsidRPr="00D62CD0">
        <w:rPr>
          <w:rFonts w:ascii="Segoe UI" w:eastAsia="Calibri" w:hAnsi="Segoe UI" w:cs="Segoe UI"/>
          <w:bCs/>
          <w:sz w:val="24"/>
          <w:szCs w:val="24"/>
        </w:rPr>
        <w:t>The Home Office funding for the P</w:t>
      </w:r>
      <w:r w:rsidR="007E7814" w:rsidRPr="00D62CD0">
        <w:rPr>
          <w:rFonts w:ascii="Segoe UI" w:eastAsia="Calibri" w:hAnsi="Segoe UI" w:cs="Segoe UI"/>
          <w:bCs/>
          <w:sz w:val="24"/>
          <w:szCs w:val="24"/>
        </w:rPr>
        <w:t>anel</w:t>
      </w:r>
      <w:r w:rsidRPr="00D62CD0">
        <w:rPr>
          <w:rFonts w:ascii="Segoe UI" w:eastAsia="Calibri" w:hAnsi="Segoe UI" w:cs="Segoe UI"/>
          <w:bCs/>
          <w:sz w:val="24"/>
          <w:szCs w:val="24"/>
        </w:rPr>
        <w:t xml:space="preserve"> is to be paid </w:t>
      </w:r>
      <w:r w:rsidR="007E7814" w:rsidRPr="00D62CD0">
        <w:rPr>
          <w:rFonts w:ascii="Segoe UI" w:eastAsia="Calibri" w:hAnsi="Segoe UI" w:cs="Segoe UI"/>
          <w:bCs/>
          <w:sz w:val="24"/>
          <w:szCs w:val="24"/>
        </w:rPr>
        <w:t>to the H</w:t>
      </w:r>
      <w:r w:rsidRPr="00D62CD0">
        <w:rPr>
          <w:rFonts w:ascii="Segoe UI" w:eastAsia="Calibri" w:hAnsi="Segoe UI" w:cs="Segoe UI"/>
          <w:bCs/>
          <w:sz w:val="24"/>
          <w:szCs w:val="24"/>
        </w:rPr>
        <w:t xml:space="preserve">ost </w:t>
      </w:r>
      <w:r w:rsidR="007E7814" w:rsidRPr="00D62CD0">
        <w:rPr>
          <w:rFonts w:ascii="Segoe UI" w:eastAsia="Calibri" w:hAnsi="Segoe UI" w:cs="Segoe UI"/>
          <w:bCs/>
          <w:sz w:val="24"/>
          <w:szCs w:val="24"/>
        </w:rPr>
        <w:t>A</w:t>
      </w:r>
      <w:r w:rsidRPr="00D62CD0">
        <w:rPr>
          <w:rFonts w:ascii="Segoe UI" w:eastAsia="Calibri" w:hAnsi="Segoe UI" w:cs="Segoe UI"/>
          <w:bCs/>
          <w:sz w:val="24"/>
          <w:szCs w:val="24"/>
        </w:rPr>
        <w:t xml:space="preserve">uthority. These funds are to be used to support the democratic, legal, scrutiny and </w:t>
      </w:r>
    </w:p>
    <w:p w14:paraId="0AC28638" w14:textId="3D8B5448" w:rsidR="00253E7E" w:rsidRPr="00D62CD0" w:rsidRDefault="00253E7E" w:rsidP="00253E7E">
      <w:pPr>
        <w:tabs>
          <w:tab w:val="left" w:pos="567"/>
        </w:tabs>
        <w:spacing w:after="200" w:line="240" w:lineRule="auto"/>
        <w:ind w:left="567"/>
        <w:contextualSpacing/>
        <w:rPr>
          <w:rFonts w:ascii="Segoe UI" w:eastAsia="Calibri" w:hAnsi="Segoe UI" w:cs="Segoe UI"/>
          <w:bCs/>
          <w:sz w:val="24"/>
          <w:szCs w:val="24"/>
        </w:rPr>
      </w:pPr>
      <w:r w:rsidRPr="00D62CD0">
        <w:rPr>
          <w:rFonts w:ascii="Segoe UI" w:eastAsia="Calibri" w:hAnsi="Segoe UI" w:cs="Segoe UI"/>
          <w:bCs/>
          <w:sz w:val="24"/>
          <w:szCs w:val="24"/>
        </w:rPr>
        <w:t>administrative costs of the P</w:t>
      </w:r>
      <w:r w:rsidR="007E7814" w:rsidRPr="00D62CD0">
        <w:rPr>
          <w:rFonts w:ascii="Segoe UI" w:eastAsia="Calibri" w:hAnsi="Segoe UI" w:cs="Segoe UI"/>
          <w:bCs/>
          <w:sz w:val="24"/>
          <w:szCs w:val="24"/>
        </w:rPr>
        <w:t>anel</w:t>
      </w:r>
      <w:r w:rsidRPr="00D62CD0">
        <w:rPr>
          <w:rFonts w:ascii="Segoe UI" w:eastAsia="Calibri" w:hAnsi="Segoe UI" w:cs="Segoe UI"/>
          <w:bCs/>
          <w:sz w:val="24"/>
          <w:szCs w:val="24"/>
        </w:rPr>
        <w:t>, and for paying members’ allowances.</w:t>
      </w:r>
    </w:p>
    <w:p w14:paraId="63A3C25F" w14:textId="0C12501E" w:rsidR="00253E7E" w:rsidRPr="00D62CD0" w:rsidRDefault="00253E7E" w:rsidP="00253E7E">
      <w:pPr>
        <w:tabs>
          <w:tab w:val="left" w:pos="567"/>
        </w:tabs>
        <w:spacing w:after="200" w:line="240" w:lineRule="auto"/>
        <w:ind w:left="567"/>
        <w:contextualSpacing/>
        <w:rPr>
          <w:rFonts w:ascii="Segoe UI" w:eastAsia="Calibri" w:hAnsi="Segoe UI" w:cs="Segoe UI"/>
          <w:bCs/>
          <w:sz w:val="24"/>
          <w:szCs w:val="24"/>
        </w:rPr>
      </w:pPr>
    </w:p>
    <w:p w14:paraId="3D02E117" w14:textId="0B55044A" w:rsidR="00973E73" w:rsidRPr="00D62CD0" w:rsidRDefault="006F3B07" w:rsidP="00EA20E3">
      <w:pPr>
        <w:tabs>
          <w:tab w:val="left" w:pos="567"/>
        </w:tabs>
        <w:spacing w:after="0" w:line="240" w:lineRule="auto"/>
        <w:ind w:left="567" w:hanging="709"/>
        <w:rPr>
          <w:rFonts w:ascii="Segoe UI" w:eastAsia="Times New Roman" w:hAnsi="Segoe UI" w:cs="Segoe UI"/>
          <w:bCs/>
          <w:sz w:val="24"/>
          <w:szCs w:val="24"/>
        </w:rPr>
      </w:pPr>
      <w:r w:rsidRPr="00EA20E3">
        <w:rPr>
          <w:rFonts w:ascii="Segoe UI" w:eastAsia="Times New Roman" w:hAnsi="Segoe UI" w:cs="Segoe UI"/>
          <w:b/>
          <w:sz w:val="24"/>
          <w:szCs w:val="24"/>
        </w:rPr>
        <w:t>5.2</w:t>
      </w:r>
      <w:r w:rsidR="00B62A7E" w:rsidRPr="00D62CD0">
        <w:rPr>
          <w:rFonts w:ascii="Segoe UI" w:eastAsia="Times New Roman" w:hAnsi="Segoe UI" w:cs="Segoe UI"/>
          <w:bCs/>
          <w:sz w:val="24"/>
          <w:szCs w:val="24"/>
        </w:rPr>
        <w:t xml:space="preserve"> </w:t>
      </w:r>
      <w:r w:rsidR="00B62A7E" w:rsidRPr="00D62CD0">
        <w:rPr>
          <w:rFonts w:ascii="Segoe UI" w:eastAsia="Times New Roman" w:hAnsi="Segoe UI" w:cs="Segoe UI"/>
          <w:bCs/>
          <w:sz w:val="24"/>
          <w:szCs w:val="24"/>
        </w:rPr>
        <w:tab/>
      </w:r>
      <w:r w:rsidR="007E7814" w:rsidRPr="00D62CD0">
        <w:rPr>
          <w:rFonts w:ascii="Segoe UI" w:eastAsia="Times New Roman" w:hAnsi="Segoe UI" w:cs="Segoe UI"/>
          <w:bCs/>
          <w:sz w:val="24"/>
          <w:szCs w:val="24"/>
        </w:rPr>
        <w:t xml:space="preserve">The Panel may consider how any additional costs are to be met and </w:t>
      </w:r>
      <w:r w:rsidR="002E0B19" w:rsidRPr="00D62CD0">
        <w:rPr>
          <w:rFonts w:ascii="Segoe UI" w:eastAsia="Times New Roman" w:hAnsi="Segoe UI" w:cs="Segoe UI"/>
          <w:bCs/>
          <w:sz w:val="24"/>
          <w:szCs w:val="24"/>
        </w:rPr>
        <w:t xml:space="preserve">each local authority </w:t>
      </w:r>
      <w:r w:rsidR="00BB6A65" w:rsidRPr="00D62CD0">
        <w:rPr>
          <w:rFonts w:ascii="Segoe UI" w:eastAsia="Times New Roman" w:hAnsi="Segoe UI" w:cs="Segoe UI"/>
          <w:bCs/>
          <w:sz w:val="24"/>
          <w:szCs w:val="24"/>
        </w:rPr>
        <w:t xml:space="preserve">may be </w:t>
      </w:r>
      <w:r w:rsidR="00553D0F" w:rsidRPr="00D62CD0">
        <w:rPr>
          <w:rFonts w:ascii="Segoe UI" w:eastAsia="Times New Roman" w:hAnsi="Segoe UI" w:cs="Segoe UI"/>
          <w:bCs/>
          <w:sz w:val="24"/>
          <w:szCs w:val="24"/>
        </w:rPr>
        <w:t xml:space="preserve">invited to consider </w:t>
      </w:r>
      <w:r w:rsidR="002E0B19" w:rsidRPr="00D62CD0">
        <w:rPr>
          <w:rFonts w:ascii="Segoe UI" w:eastAsia="Times New Roman" w:hAnsi="Segoe UI" w:cs="Segoe UI"/>
          <w:bCs/>
          <w:sz w:val="24"/>
          <w:szCs w:val="24"/>
        </w:rPr>
        <w:t xml:space="preserve">a </w:t>
      </w:r>
      <w:r w:rsidR="00A7580D" w:rsidRPr="00D62CD0">
        <w:rPr>
          <w:rFonts w:ascii="Segoe UI" w:eastAsia="Times New Roman" w:hAnsi="Segoe UI" w:cs="Segoe UI"/>
          <w:bCs/>
          <w:sz w:val="24"/>
          <w:szCs w:val="24"/>
        </w:rPr>
        <w:t>request for additional funding</w:t>
      </w:r>
      <w:r w:rsidR="002E0B19" w:rsidRPr="00D62CD0">
        <w:rPr>
          <w:rFonts w:ascii="Segoe UI" w:eastAsia="Times New Roman" w:hAnsi="Segoe UI" w:cs="Segoe UI"/>
          <w:bCs/>
          <w:sz w:val="24"/>
          <w:szCs w:val="24"/>
        </w:rPr>
        <w:t>.</w:t>
      </w:r>
      <w:r w:rsidR="008B2104" w:rsidRPr="00D62CD0">
        <w:rPr>
          <w:rFonts w:ascii="Segoe UI" w:eastAsia="Times New Roman" w:hAnsi="Segoe UI" w:cs="Segoe UI"/>
          <w:bCs/>
          <w:sz w:val="24"/>
          <w:szCs w:val="24"/>
        </w:rPr>
        <w:t xml:space="preserve"> In </w:t>
      </w:r>
      <w:r w:rsidR="003738A3" w:rsidRPr="00D62CD0">
        <w:rPr>
          <w:rFonts w:ascii="Segoe UI" w:eastAsia="Times New Roman" w:hAnsi="Segoe UI" w:cs="Segoe UI"/>
          <w:bCs/>
          <w:sz w:val="24"/>
          <w:szCs w:val="24"/>
        </w:rPr>
        <w:t>2022/23</w:t>
      </w:r>
      <w:r w:rsidR="002E0B19" w:rsidRPr="00D62CD0">
        <w:rPr>
          <w:rFonts w:ascii="Segoe UI" w:eastAsia="Times New Roman" w:hAnsi="Segoe UI" w:cs="Segoe UI"/>
          <w:bCs/>
          <w:sz w:val="24"/>
          <w:szCs w:val="24"/>
        </w:rPr>
        <w:t xml:space="preserve"> </w:t>
      </w:r>
      <w:r w:rsidR="003738A3" w:rsidRPr="00D62CD0">
        <w:rPr>
          <w:rFonts w:ascii="Segoe UI" w:eastAsia="Times New Roman" w:hAnsi="Segoe UI" w:cs="Segoe UI"/>
          <w:bCs/>
          <w:sz w:val="24"/>
          <w:szCs w:val="24"/>
        </w:rPr>
        <w:t>a</w:t>
      </w:r>
      <w:r w:rsidR="000C0FBA" w:rsidRPr="00D62CD0">
        <w:rPr>
          <w:rFonts w:ascii="Segoe UI" w:eastAsia="Times New Roman" w:hAnsi="Segoe UI" w:cs="Segoe UI"/>
          <w:bCs/>
          <w:sz w:val="24"/>
          <w:szCs w:val="24"/>
        </w:rPr>
        <w:t xml:space="preserve"> collective indemnity mechanism of £</w:t>
      </w:r>
      <w:r w:rsidR="00554441">
        <w:rPr>
          <w:rFonts w:ascii="Segoe UI" w:eastAsia="Times New Roman" w:hAnsi="Segoe UI" w:cs="Segoe UI"/>
          <w:bCs/>
          <w:sz w:val="24"/>
          <w:szCs w:val="24"/>
        </w:rPr>
        <w:t>6</w:t>
      </w:r>
      <w:r w:rsidR="000C0FBA" w:rsidRPr="00D62CD0">
        <w:rPr>
          <w:rFonts w:ascii="Segoe UI" w:eastAsia="Times New Roman" w:hAnsi="Segoe UI" w:cs="Segoe UI"/>
          <w:bCs/>
          <w:sz w:val="24"/>
          <w:szCs w:val="24"/>
        </w:rPr>
        <w:t xml:space="preserve">k </w:t>
      </w:r>
      <w:r w:rsidR="002B6060">
        <w:rPr>
          <w:rFonts w:ascii="Segoe UI" w:eastAsia="Times New Roman" w:hAnsi="Segoe UI" w:cs="Segoe UI"/>
          <w:bCs/>
          <w:sz w:val="24"/>
          <w:szCs w:val="24"/>
        </w:rPr>
        <w:t xml:space="preserve">per annum </w:t>
      </w:r>
      <w:r w:rsidR="000C0FBA" w:rsidRPr="00D62CD0">
        <w:rPr>
          <w:rFonts w:ascii="Segoe UI" w:eastAsia="Times New Roman" w:hAnsi="Segoe UI" w:cs="Segoe UI"/>
          <w:bCs/>
          <w:sz w:val="24"/>
          <w:szCs w:val="24"/>
        </w:rPr>
        <w:t xml:space="preserve">was agreed with </w:t>
      </w:r>
      <w:r w:rsidR="00106234" w:rsidRPr="00D62CD0">
        <w:rPr>
          <w:rFonts w:ascii="Segoe UI" w:eastAsia="Times New Roman" w:hAnsi="Segoe UI" w:cs="Segoe UI"/>
          <w:bCs/>
          <w:sz w:val="24"/>
          <w:szCs w:val="24"/>
        </w:rPr>
        <w:t xml:space="preserve">each of </w:t>
      </w:r>
      <w:r w:rsidR="000C0FBA" w:rsidRPr="00D62CD0">
        <w:rPr>
          <w:rFonts w:ascii="Segoe UI" w:eastAsia="Times New Roman" w:hAnsi="Segoe UI" w:cs="Segoe UI"/>
          <w:bCs/>
          <w:sz w:val="24"/>
          <w:szCs w:val="24"/>
        </w:rPr>
        <w:t xml:space="preserve">the component authorities </w:t>
      </w:r>
      <w:r w:rsidR="003738A3" w:rsidRPr="00D62CD0">
        <w:rPr>
          <w:rFonts w:ascii="Segoe UI" w:eastAsia="Times New Roman" w:hAnsi="Segoe UI" w:cs="Segoe UI"/>
          <w:bCs/>
          <w:sz w:val="24"/>
          <w:szCs w:val="24"/>
        </w:rPr>
        <w:t>for the foreseeable future</w:t>
      </w:r>
      <w:r w:rsidR="004A5F30">
        <w:rPr>
          <w:rFonts w:ascii="Segoe UI" w:eastAsia="Times New Roman" w:hAnsi="Segoe UI" w:cs="Segoe UI"/>
          <w:bCs/>
          <w:sz w:val="24"/>
          <w:szCs w:val="24"/>
        </w:rPr>
        <w:t xml:space="preserve"> </w:t>
      </w:r>
      <w:r w:rsidR="00FB4EC4">
        <w:rPr>
          <w:rFonts w:ascii="Segoe UI" w:eastAsia="Times New Roman" w:hAnsi="Segoe UI" w:cs="Segoe UI"/>
          <w:bCs/>
          <w:sz w:val="24"/>
          <w:szCs w:val="24"/>
        </w:rPr>
        <w:t>(l</w:t>
      </w:r>
      <w:r w:rsidR="00EA0ECB">
        <w:rPr>
          <w:rFonts w:ascii="Segoe UI" w:eastAsia="Times New Roman" w:hAnsi="Segoe UI" w:cs="Segoe UI"/>
          <w:bCs/>
          <w:sz w:val="24"/>
          <w:szCs w:val="24"/>
        </w:rPr>
        <w:t>etter to the CEX</w:t>
      </w:r>
      <w:r w:rsidR="004575CD">
        <w:rPr>
          <w:rFonts w:ascii="Segoe UI" w:eastAsia="Times New Roman" w:hAnsi="Segoe UI" w:cs="Segoe UI"/>
          <w:bCs/>
          <w:sz w:val="24"/>
          <w:szCs w:val="24"/>
        </w:rPr>
        <w:t>s</w:t>
      </w:r>
      <w:r w:rsidR="00EA0ECB">
        <w:rPr>
          <w:rFonts w:ascii="Segoe UI" w:eastAsia="Times New Roman" w:hAnsi="Segoe UI" w:cs="Segoe UI"/>
          <w:bCs/>
          <w:sz w:val="24"/>
          <w:szCs w:val="24"/>
        </w:rPr>
        <w:t xml:space="preserve"> dated 27</w:t>
      </w:r>
      <w:r w:rsidR="00EA0ECB" w:rsidRPr="00AC5146">
        <w:rPr>
          <w:rFonts w:ascii="Segoe UI" w:eastAsia="Times New Roman" w:hAnsi="Segoe UI" w:cs="Segoe UI"/>
          <w:bCs/>
          <w:sz w:val="24"/>
          <w:szCs w:val="24"/>
          <w:vertAlign w:val="superscript"/>
        </w:rPr>
        <w:t>th</w:t>
      </w:r>
      <w:r w:rsidR="00EA0ECB">
        <w:rPr>
          <w:rFonts w:ascii="Segoe UI" w:eastAsia="Times New Roman" w:hAnsi="Segoe UI" w:cs="Segoe UI"/>
          <w:bCs/>
          <w:sz w:val="24"/>
          <w:szCs w:val="24"/>
        </w:rPr>
        <w:t xml:space="preserve"> October 2023 refers</w:t>
      </w:r>
      <w:r w:rsidR="00FB4EC4">
        <w:rPr>
          <w:rFonts w:ascii="Segoe UI" w:eastAsia="Times New Roman" w:hAnsi="Segoe UI" w:cs="Segoe UI"/>
          <w:bCs/>
          <w:sz w:val="24"/>
          <w:szCs w:val="24"/>
        </w:rPr>
        <w:t>)</w:t>
      </w:r>
      <w:r w:rsidR="004A5F30">
        <w:rPr>
          <w:rFonts w:ascii="Segoe UI" w:eastAsia="Times New Roman" w:hAnsi="Segoe UI" w:cs="Segoe UI"/>
          <w:bCs/>
          <w:sz w:val="24"/>
          <w:szCs w:val="24"/>
        </w:rPr>
        <w:t>.</w:t>
      </w:r>
      <w:r w:rsidR="00EA0ECB">
        <w:rPr>
          <w:rFonts w:ascii="Segoe UI" w:eastAsia="Times New Roman" w:hAnsi="Segoe UI" w:cs="Segoe UI"/>
          <w:bCs/>
          <w:sz w:val="24"/>
          <w:szCs w:val="24"/>
        </w:rPr>
        <w:t xml:space="preserve"> </w:t>
      </w:r>
    </w:p>
    <w:p w14:paraId="6D17E8BA" w14:textId="77777777" w:rsidR="000C0FBA" w:rsidRPr="00D62CD0" w:rsidRDefault="000C0FBA" w:rsidP="00AE168E">
      <w:pPr>
        <w:tabs>
          <w:tab w:val="left" w:pos="567"/>
        </w:tabs>
        <w:spacing w:after="0" w:line="240" w:lineRule="auto"/>
        <w:ind w:left="567" w:hanging="567"/>
        <w:rPr>
          <w:rFonts w:ascii="Segoe UI" w:eastAsia="Times New Roman" w:hAnsi="Segoe UI" w:cs="Segoe UI"/>
          <w:bCs/>
          <w:sz w:val="24"/>
          <w:szCs w:val="24"/>
        </w:rPr>
      </w:pPr>
    </w:p>
    <w:p w14:paraId="6FAC0DC3" w14:textId="77777777" w:rsidR="0081697C" w:rsidRPr="00D62CD0" w:rsidRDefault="0081697C" w:rsidP="0081697C">
      <w:pPr>
        <w:numPr>
          <w:ilvl w:val="0"/>
          <w:numId w:val="9"/>
        </w:numPr>
        <w:tabs>
          <w:tab w:val="left" w:pos="567"/>
        </w:tabs>
        <w:spacing w:after="200" w:line="240" w:lineRule="auto"/>
        <w:ind w:hanging="862"/>
        <w:contextualSpacing/>
        <w:rPr>
          <w:rFonts w:ascii="Segoe UI" w:eastAsia="Calibri" w:hAnsi="Segoe UI" w:cs="Segoe UI"/>
          <w:b/>
          <w:bCs/>
          <w:sz w:val="24"/>
          <w:szCs w:val="24"/>
        </w:rPr>
      </w:pPr>
      <w:r w:rsidRPr="00D62CD0">
        <w:rPr>
          <w:rFonts w:ascii="Segoe UI" w:eastAsia="Calibri" w:hAnsi="Segoe UI" w:cs="Segoe UI"/>
          <w:b/>
          <w:bCs/>
          <w:sz w:val="24"/>
          <w:szCs w:val="24"/>
        </w:rPr>
        <w:t>Allowances and Expenses</w:t>
      </w:r>
    </w:p>
    <w:p w14:paraId="2DBF0D7D" w14:textId="77777777" w:rsidR="0081697C" w:rsidRPr="00D62CD0" w:rsidRDefault="0081697C" w:rsidP="0081697C">
      <w:pPr>
        <w:tabs>
          <w:tab w:val="left" w:pos="567"/>
        </w:tabs>
        <w:spacing w:after="200" w:line="240" w:lineRule="auto"/>
        <w:ind w:left="720"/>
        <w:contextualSpacing/>
        <w:rPr>
          <w:rFonts w:ascii="Segoe UI" w:eastAsia="Calibri" w:hAnsi="Segoe UI" w:cs="Segoe UI"/>
          <w:b/>
          <w:bCs/>
          <w:sz w:val="24"/>
          <w:szCs w:val="24"/>
        </w:rPr>
      </w:pPr>
    </w:p>
    <w:p w14:paraId="740B3B48" w14:textId="39F568F7" w:rsidR="0081697C" w:rsidRPr="00D62CD0" w:rsidRDefault="0081697C" w:rsidP="0081697C">
      <w:pPr>
        <w:numPr>
          <w:ilvl w:val="1"/>
          <w:numId w:val="9"/>
        </w:numPr>
        <w:tabs>
          <w:tab w:val="left" w:pos="567"/>
        </w:tabs>
        <w:spacing w:after="200" w:line="240" w:lineRule="auto"/>
        <w:ind w:left="567" w:hanging="709"/>
        <w:contextualSpacing/>
        <w:rPr>
          <w:rFonts w:ascii="Segoe UI" w:eastAsia="Calibri" w:hAnsi="Segoe UI" w:cs="Segoe UI"/>
          <w:bCs/>
          <w:sz w:val="24"/>
          <w:szCs w:val="24"/>
        </w:rPr>
      </w:pPr>
      <w:r w:rsidRPr="00D62CD0">
        <w:rPr>
          <w:rFonts w:ascii="Segoe UI" w:eastAsia="Calibri" w:hAnsi="Segoe UI" w:cs="Segoe UI"/>
          <w:bCs/>
          <w:sz w:val="24"/>
          <w:szCs w:val="24"/>
        </w:rPr>
        <w:t xml:space="preserve">All Panel Members can claim from the Panel budget for travel and carer expenses incurred in undertaking approved duties up to </w:t>
      </w:r>
      <w:r w:rsidR="00C43452" w:rsidRPr="00D62CD0">
        <w:rPr>
          <w:rFonts w:ascii="Segoe UI" w:eastAsia="Calibri" w:hAnsi="Segoe UI" w:cs="Segoe UI"/>
          <w:bCs/>
          <w:sz w:val="24"/>
          <w:szCs w:val="24"/>
        </w:rPr>
        <w:t xml:space="preserve">a </w:t>
      </w:r>
      <w:r w:rsidRPr="00D62CD0">
        <w:rPr>
          <w:rFonts w:ascii="Segoe UI" w:eastAsia="Calibri" w:hAnsi="Segoe UI" w:cs="Segoe UI"/>
          <w:bCs/>
          <w:sz w:val="24"/>
          <w:szCs w:val="24"/>
        </w:rPr>
        <w:t>maximum amount of £920 annually. This will be paid in the form of an allowance in two parts</w:t>
      </w:r>
      <w:r w:rsidR="00975024" w:rsidRPr="00D62CD0">
        <w:rPr>
          <w:rFonts w:ascii="Segoe UI" w:eastAsia="Calibri" w:hAnsi="Segoe UI" w:cs="Segoe UI"/>
          <w:bCs/>
          <w:sz w:val="24"/>
          <w:szCs w:val="24"/>
        </w:rPr>
        <w:t xml:space="preserve"> </w:t>
      </w:r>
      <w:r w:rsidRPr="00D62CD0">
        <w:rPr>
          <w:rFonts w:ascii="Segoe UI" w:eastAsia="Calibri" w:hAnsi="Segoe UI" w:cs="Segoe UI"/>
          <w:bCs/>
          <w:sz w:val="24"/>
          <w:szCs w:val="24"/>
        </w:rPr>
        <w:t>and in arrears.</w:t>
      </w:r>
    </w:p>
    <w:p w14:paraId="6B62F1B3" w14:textId="77777777" w:rsidR="0081697C" w:rsidRPr="00D62CD0" w:rsidRDefault="0081697C" w:rsidP="0081697C">
      <w:pPr>
        <w:tabs>
          <w:tab w:val="left" w:pos="567"/>
        </w:tabs>
        <w:spacing w:after="200" w:line="240" w:lineRule="auto"/>
        <w:ind w:left="567"/>
        <w:contextualSpacing/>
        <w:rPr>
          <w:rFonts w:ascii="Segoe UI" w:eastAsia="Calibri" w:hAnsi="Segoe UI" w:cs="Segoe UI"/>
          <w:bCs/>
          <w:sz w:val="24"/>
          <w:szCs w:val="24"/>
        </w:rPr>
      </w:pPr>
    </w:p>
    <w:p w14:paraId="7A5B6A45" w14:textId="79C17A4F" w:rsidR="00973E73" w:rsidRPr="00D62CD0" w:rsidRDefault="0081697C" w:rsidP="007417E4">
      <w:pPr>
        <w:tabs>
          <w:tab w:val="left" w:pos="567"/>
        </w:tabs>
        <w:spacing w:after="200" w:line="240" w:lineRule="auto"/>
        <w:ind w:left="567"/>
        <w:contextualSpacing/>
        <w:rPr>
          <w:rFonts w:ascii="Segoe UI" w:eastAsia="Calibri" w:hAnsi="Segoe UI" w:cs="Segoe UI"/>
          <w:bCs/>
          <w:sz w:val="24"/>
          <w:szCs w:val="24"/>
        </w:rPr>
      </w:pPr>
      <w:r w:rsidRPr="00D62CD0">
        <w:rPr>
          <w:rFonts w:ascii="Segoe UI" w:eastAsia="Calibri" w:hAnsi="Segoe UI" w:cs="Segoe UI"/>
          <w:bCs/>
          <w:sz w:val="24"/>
          <w:szCs w:val="24"/>
        </w:rPr>
        <w:t>The Constituent Authorities may choose to provide an additional allowance to members sitting on the Panel to bring allowances fully into line with figures arrived at for other committees by the relevant independent remuneration panel. This is a matter for the appointing authority.</w:t>
      </w:r>
    </w:p>
    <w:p w14:paraId="0E7E33B2" w14:textId="1682F337" w:rsidR="00851731" w:rsidRPr="00D62CD0" w:rsidRDefault="00851731" w:rsidP="007417E4">
      <w:pPr>
        <w:tabs>
          <w:tab w:val="left" w:pos="567"/>
        </w:tabs>
        <w:spacing w:after="200" w:line="240" w:lineRule="auto"/>
        <w:ind w:left="567"/>
        <w:contextualSpacing/>
        <w:rPr>
          <w:rFonts w:ascii="Segoe UI" w:eastAsia="Calibri" w:hAnsi="Segoe UI" w:cs="Segoe UI"/>
          <w:bCs/>
          <w:sz w:val="24"/>
          <w:szCs w:val="24"/>
        </w:rPr>
      </w:pPr>
    </w:p>
    <w:p w14:paraId="02F2C34E" w14:textId="77777777" w:rsidR="0081697C" w:rsidRPr="00D62CD0" w:rsidRDefault="0081697C" w:rsidP="00AE168E">
      <w:pPr>
        <w:tabs>
          <w:tab w:val="left" w:pos="567"/>
        </w:tabs>
        <w:spacing w:after="200" w:line="240" w:lineRule="auto"/>
        <w:contextualSpacing/>
        <w:rPr>
          <w:rFonts w:ascii="Segoe UI" w:eastAsia="Calibri" w:hAnsi="Segoe UI" w:cs="Segoe UI"/>
          <w:bCs/>
          <w:sz w:val="24"/>
          <w:szCs w:val="24"/>
        </w:rPr>
      </w:pPr>
    </w:p>
    <w:p w14:paraId="236D570F" w14:textId="77777777" w:rsidR="0081697C" w:rsidRPr="00D62CD0" w:rsidRDefault="0081697C" w:rsidP="0081697C">
      <w:pPr>
        <w:numPr>
          <w:ilvl w:val="0"/>
          <w:numId w:val="9"/>
        </w:numPr>
        <w:tabs>
          <w:tab w:val="left" w:pos="567"/>
        </w:tabs>
        <w:spacing w:after="200" w:line="240" w:lineRule="auto"/>
        <w:ind w:hanging="862"/>
        <w:contextualSpacing/>
        <w:rPr>
          <w:rFonts w:ascii="Segoe UI" w:eastAsia="Calibri" w:hAnsi="Segoe UI" w:cs="Segoe UI"/>
          <w:b/>
          <w:bCs/>
          <w:sz w:val="24"/>
          <w:szCs w:val="24"/>
        </w:rPr>
      </w:pPr>
      <w:r w:rsidRPr="00D62CD0">
        <w:rPr>
          <w:rFonts w:ascii="Segoe UI" w:eastAsia="Calibri" w:hAnsi="Segoe UI" w:cs="Segoe UI"/>
          <w:b/>
          <w:bCs/>
          <w:sz w:val="24"/>
          <w:szCs w:val="24"/>
        </w:rPr>
        <w:t>Promotion of the Panel</w:t>
      </w:r>
    </w:p>
    <w:p w14:paraId="680A4E5D" w14:textId="77777777" w:rsidR="0081697C" w:rsidRPr="00D62CD0" w:rsidRDefault="0081697C" w:rsidP="0081697C">
      <w:pPr>
        <w:tabs>
          <w:tab w:val="left" w:pos="567"/>
        </w:tabs>
        <w:spacing w:after="200" w:line="240" w:lineRule="auto"/>
        <w:ind w:left="720"/>
        <w:contextualSpacing/>
        <w:rPr>
          <w:rFonts w:ascii="Segoe UI" w:eastAsia="Calibri" w:hAnsi="Segoe UI" w:cs="Segoe UI"/>
          <w:b/>
          <w:bCs/>
          <w:sz w:val="24"/>
          <w:szCs w:val="24"/>
        </w:rPr>
      </w:pPr>
    </w:p>
    <w:p w14:paraId="274CF96E" w14:textId="44673483" w:rsidR="002F1985" w:rsidRPr="00C607EA" w:rsidRDefault="0081697C" w:rsidP="00C607EA">
      <w:pPr>
        <w:numPr>
          <w:ilvl w:val="1"/>
          <w:numId w:val="9"/>
        </w:numPr>
        <w:tabs>
          <w:tab w:val="left" w:pos="567"/>
        </w:tabs>
        <w:spacing w:after="200" w:line="240" w:lineRule="auto"/>
        <w:ind w:left="567" w:hanging="709"/>
        <w:contextualSpacing/>
        <w:rPr>
          <w:rFonts w:ascii="Segoe UI" w:eastAsia="Calibri" w:hAnsi="Segoe UI" w:cs="Segoe UI"/>
          <w:bCs/>
          <w:sz w:val="24"/>
          <w:szCs w:val="24"/>
        </w:rPr>
      </w:pPr>
      <w:r w:rsidRPr="00D62CD0">
        <w:rPr>
          <w:rFonts w:ascii="Segoe UI" w:eastAsia="Calibri" w:hAnsi="Segoe UI" w:cs="Segoe UI"/>
          <w:bCs/>
          <w:sz w:val="24"/>
          <w:szCs w:val="24"/>
        </w:rPr>
        <w:t>The Panel shall be promoted and supported by the Host Authority</w:t>
      </w:r>
      <w:r w:rsidR="00351704" w:rsidRPr="00D62CD0">
        <w:rPr>
          <w:rFonts w:ascii="Segoe UI" w:eastAsia="Calibri" w:hAnsi="Segoe UI" w:cs="Segoe UI"/>
          <w:bCs/>
          <w:sz w:val="24"/>
          <w:szCs w:val="24"/>
        </w:rPr>
        <w:t xml:space="preserve">, </w:t>
      </w:r>
      <w:r w:rsidR="00351704" w:rsidRPr="00D62CD0" w:rsidDel="00351704">
        <w:rPr>
          <w:rFonts w:ascii="Segoe UI" w:eastAsia="Calibri" w:hAnsi="Segoe UI" w:cs="Segoe UI"/>
          <w:bCs/>
          <w:sz w:val="24"/>
          <w:szCs w:val="24"/>
        </w:rPr>
        <w:t>L</w:t>
      </w:r>
      <w:r w:rsidR="00351704" w:rsidRPr="00D62CD0">
        <w:rPr>
          <w:rFonts w:ascii="Segoe UI" w:eastAsia="Calibri" w:hAnsi="Segoe UI" w:cs="Segoe UI"/>
          <w:bCs/>
          <w:sz w:val="24"/>
          <w:szCs w:val="24"/>
        </w:rPr>
        <w:t xml:space="preserve">ead Officer and </w:t>
      </w:r>
      <w:r w:rsidR="004E7544">
        <w:rPr>
          <w:rFonts w:ascii="Segoe UI" w:eastAsia="Calibri" w:hAnsi="Segoe UI" w:cs="Segoe UI"/>
          <w:bCs/>
          <w:sz w:val="24"/>
          <w:szCs w:val="24"/>
        </w:rPr>
        <w:t>c</w:t>
      </w:r>
      <w:r w:rsidR="00351704" w:rsidRPr="00D62CD0">
        <w:rPr>
          <w:rFonts w:ascii="Segoe UI" w:eastAsia="Calibri" w:hAnsi="Segoe UI" w:cs="Segoe UI"/>
          <w:bCs/>
          <w:sz w:val="24"/>
          <w:szCs w:val="24"/>
        </w:rPr>
        <w:t>lerk</w:t>
      </w:r>
      <w:r w:rsidR="00416B9D" w:rsidRPr="00D62CD0">
        <w:rPr>
          <w:rFonts w:ascii="Segoe UI" w:eastAsia="Calibri" w:hAnsi="Segoe UI" w:cs="Segoe UI"/>
          <w:bCs/>
          <w:sz w:val="24"/>
          <w:szCs w:val="24"/>
        </w:rPr>
        <w:t xml:space="preserve"> by way of</w:t>
      </w:r>
      <w:r w:rsidRPr="00D62CD0">
        <w:rPr>
          <w:rFonts w:ascii="Segoe UI" w:eastAsia="Calibri" w:hAnsi="Segoe UI" w:cs="Segoe UI"/>
          <w:bCs/>
          <w:sz w:val="24"/>
          <w:szCs w:val="24"/>
        </w:rPr>
        <w:t>:</w:t>
      </w:r>
      <w:r w:rsidR="00416B9D" w:rsidRPr="00D62CD0">
        <w:rPr>
          <w:rFonts w:ascii="Segoe UI" w:eastAsia="Calibri" w:hAnsi="Segoe UI" w:cs="Segoe UI"/>
          <w:bCs/>
          <w:sz w:val="24"/>
          <w:szCs w:val="24"/>
        </w:rPr>
        <w:t>-</w:t>
      </w:r>
    </w:p>
    <w:p w14:paraId="3D1889AA" w14:textId="54ADB6DC" w:rsidR="0081697C" w:rsidRDefault="0081697C" w:rsidP="00C607EA">
      <w:pPr>
        <w:pStyle w:val="ListParagraph"/>
        <w:numPr>
          <w:ilvl w:val="0"/>
          <w:numId w:val="21"/>
        </w:numPr>
        <w:tabs>
          <w:tab w:val="left" w:pos="567"/>
        </w:tabs>
        <w:spacing w:after="200"/>
        <w:ind w:left="993" w:hanging="436"/>
        <w:rPr>
          <w:rFonts w:ascii="Segoe UI" w:eastAsia="Calibri" w:hAnsi="Segoe UI" w:cs="Segoe UI"/>
          <w:bCs/>
          <w:sz w:val="24"/>
          <w:szCs w:val="24"/>
        </w:rPr>
      </w:pPr>
      <w:r w:rsidRPr="002F1985">
        <w:rPr>
          <w:rFonts w:ascii="Segoe UI" w:eastAsia="Calibri" w:hAnsi="Segoe UI" w:cs="Segoe UI"/>
          <w:bCs/>
          <w:sz w:val="24"/>
          <w:szCs w:val="24"/>
        </w:rPr>
        <w:t xml:space="preserve">a dedicated website of the Host Authority (with appropriate links to other relevant websites) including information about the role and work of the Panel, Panel Membership, all non-confidential Panel and sub-committee meeting papers, press releases and other publications. All reports and </w:t>
      </w:r>
      <w:r w:rsidRPr="002F1985">
        <w:rPr>
          <w:rFonts w:ascii="Segoe UI" w:eastAsia="Calibri" w:hAnsi="Segoe UI" w:cs="Segoe UI"/>
          <w:bCs/>
          <w:sz w:val="24"/>
          <w:szCs w:val="24"/>
        </w:rPr>
        <w:lastRenderedPageBreak/>
        <w:t xml:space="preserve">recommendations made, with responses from the Commissioner will be published. </w:t>
      </w:r>
    </w:p>
    <w:p w14:paraId="1CD2A8E5" w14:textId="77777777" w:rsidR="002F1985" w:rsidRDefault="002F1985" w:rsidP="00C607EA">
      <w:pPr>
        <w:pStyle w:val="ListParagraph"/>
        <w:tabs>
          <w:tab w:val="left" w:pos="567"/>
        </w:tabs>
        <w:spacing w:after="200"/>
        <w:ind w:left="993" w:hanging="436"/>
        <w:rPr>
          <w:rFonts w:ascii="Segoe UI" w:eastAsia="Calibri" w:hAnsi="Segoe UI" w:cs="Segoe UI"/>
          <w:bCs/>
          <w:sz w:val="24"/>
          <w:szCs w:val="24"/>
        </w:rPr>
      </w:pPr>
    </w:p>
    <w:p w14:paraId="3F0C6591" w14:textId="315C1EFB" w:rsidR="0081697C" w:rsidRDefault="009513E7" w:rsidP="00C607EA">
      <w:pPr>
        <w:pStyle w:val="ListParagraph"/>
        <w:numPr>
          <w:ilvl w:val="0"/>
          <w:numId w:val="21"/>
        </w:numPr>
        <w:tabs>
          <w:tab w:val="left" w:pos="567"/>
        </w:tabs>
        <w:spacing w:after="200"/>
        <w:ind w:left="993" w:hanging="436"/>
        <w:rPr>
          <w:rFonts w:ascii="Segoe UI" w:eastAsia="Calibri" w:hAnsi="Segoe UI" w:cs="Segoe UI"/>
          <w:bCs/>
          <w:sz w:val="24"/>
          <w:szCs w:val="24"/>
        </w:rPr>
      </w:pPr>
      <w:r>
        <w:rPr>
          <w:rFonts w:ascii="Segoe UI" w:eastAsia="Calibri" w:hAnsi="Segoe UI" w:cs="Segoe UI"/>
          <w:bCs/>
          <w:sz w:val="24"/>
          <w:szCs w:val="24"/>
        </w:rPr>
        <w:t>m</w:t>
      </w:r>
      <w:r w:rsidR="0081697C" w:rsidRPr="002F1985">
        <w:rPr>
          <w:rFonts w:ascii="Segoe UI" w:eastAsia="Calibri" w:hAnsi="Segoe UI" w:cs="Segoe UI"/>
          <w:bCs/>
          <w:sz w:val="24"/>
          <w:szCs w:val="24"/>
        </w:rPr>
        <w:t>edia and communications support provided by the Corporate Communications Team, including the issuing of press release where required.</w:t>
      </w:r>
    </w:p>
    <w:p w14:paraId="3A3814B8" w14:textId="77777777" w:rsidR="002F1985" w:rsidRPr="002F1985" w:rsidRDefault="002F1985" w:rsidP="00C607EA">
      <w:pPr>
        <w:pStyle w:val="ListParagraph"/>
        <w:ind w:left="993" w:hanging="436"/>
        <w:rPr>
          <w:rFonts w:ascii="Segoe UI" w:eastAsia="Calibri" w:hAnsi="Segoe UI" w:cs="Segoe UI"/>
          <w:bCs/>
          <w:sz w:val="24"/>
          <w:szCs w:val="24"/>
        </w:rPr>
      </w:pPr>
    </w:p>
    <w:p w14:paraId="1F2A6ED0" w14:textId="49828545" w:rsidR="00332C37" w:rsidRDefault="009513E7" w:rsidP="00C607EA">
      <w:pPr>
        <w:pStyle w:val="ListParagraph"/>
        <w:numPr>
          <w:ilvl w:val="0"/>
          <w:numId w:val="21"/>
        </w:numPr>
        <w:tabs>
          <w:tab w:val="left" w:pos="567"/>
        </w:tabs>
        <w:spacing w:after="200"/>
        <w:ind w:left="993" w:hanging="436"/>
        <w:rPr>
          <w:rFonts w:ascii="Segoe UI" w:eastAsia="Calibri" w:hAnsi="Segoe UI" w:cs="Segoe UI"/>
          <w:bCs/>
          <w:sz w:val="24"/>
          <w:szCs w:val="24"/>
        </w:rPr>
      </w:pPr>
      <w:r>
        <w:rPr>
          <w:rFonts w:ascii="Segoe UI" w:eastAsia="Calibri" w:hAnsi="Segoe UI" w:cs="Segoe UI"/>
          <w:bCs/>
          <w:sz w:val="24"/>
          <w:szCs w:val="24"/>
        </w:rPr>
        <w:t>t</w:t>
      </w:r>
      <w:r w:rsidR="00332C37" w:rsidRPr="002F1985">
        <w:rPr>
          <w:rFonts w:ascii="Segoe UI" w:eastAsia="Calibri" w:hAnsi="Segoe UI" w:cs="Segoe UI"/>
          <w:bCs/>
          <w:sz w:val="24"/>
          <w:szCs w:val="24"/>
        </w:rPr>
        <w:t>he webcasting of formal Panel Meetings</w:t>
      </w:r>
    </w:p>
    <w:p w14:paraId="490377CA" w14:textId="77777777" w:rsidR="009513E7" w:rsidRPr="009513E7" w:rsidRDefault="009513E7" w:rsidP="00C607EA">
      <w:pPr>
        <w:pStyle w:val="ListParagraph"/>
        <w:ind w:left="993" w:hanging="436"/>
        <w:rPr>
          <w:rFonts w:ascii="Segoe UI" w:eastAsia="Calibri" w:hAnsi="Segoe UI" w:cs="Segoe UI"/>
          <w:bCs/>
          <w:sz w:val="24"/>
          <w:szCs w:val="24"/>
        </w:rPr>
      </w:pPr>
    </w:p>
    <w:p w14:paraId="0D6575DE" w14:textId="77777777" w:rsidR="0081697C" w:rsidRDefault="0081697C" w:rsidP="00C607EA">
      <w:pPr>
        <w:pStyle w:val="ListParagraph"/>
        <w:numPr>
          <w:ilvl w:val="0"/>
          <w:numId w:val="21"/>
        </w:numPr>
        <w:tabs>
          <w:tab w:val="left" w:pos="567"/>
        </w:tabs>
        <w:spacing w:after="200"/>
        <w:ind w:left="993" w:hanging="436"/>
        <w:rPr>
          <w:rFonts w:ascii="Segoe UI" w:eastAsia="Calibri" w:hAnsi="Segoe UI" w:cs="Segoe UI"/>
          <w:bCs/>
          <w:sz w:val="24"/>
          <w:szCs w:val="24"/>
        </w:rPr>
      </w:pPr>
      <w:r w:rsidRPr="009513E7">
        <w:rPr>
          <w:rFonts w:ascii="Segoe UI" w:eastAsia="Calibri" w:hAnsi="Segoe UI" w:cs="Segoe UI"/>
          <w:bCs/>
          <w:sz w:val="24"/>
          <w:szCs w:val="24"/>
        </w:rPr>
        <w:t>information on the respective Authority websites about the work of the Panel and links to the main web-pages.</w:t>
      </w:r>
    </w:p>
    <w:p w14:paraId="1150AFF5" w14:textId="77777777" w:rsidR="009513E7" w:rsidRPr="009513E7" w:rsidRDefault="009513E7" w:rsidP="00C607EA">
      <w:pPr>
        <w:pStyle w:val="ListParagraph"/>
        <w:ind w:left="993" w:hanging="436"/>
        <w:rPr>
          <w:rFonts w:ascii="Segoe UI" w:eastAsia="Calibri" w:hAnsi="Segoe UI" w:cs="Segoe UI"/>
          <w:bCs/>
          <w:sz w:val="24"/>
          <w:szCs w:val="24"/>
        </w:rPr>
      </w:pPr>
    </w:p>
    <w:p w14:paraId="140D4C5C" w14:textId="77BB4570" w:rsidR="0081697C" w:rsidRDefault="009513E7" w:rsidP="00C607EA">
      <w:pPr>
        <w:pStyle w:val="ListParagraph"/>
        <w:numPr>
          <w:ilvl w:val="0"/>
          <w:numId w:val="21"/>
        </w:numPr>
        <w:tabs>
          <w:tab w:val="left" w:pos="567"/>
        </w:tabs>
        <w:spacing w:after="200"/>
        <w:ind w:left="993" w:hanging="436"/>
        <w:rPr>
          <w:rFonts w:ascii="Segoe UI" w:eastAsia="Calibri" w:hAnsi="Segoe UI" w:cs="Segoe UI"/>
          <w:bCs/>
          <w:sz w:val="24"/>
          <w:szCs w:val="24"/>
        </w:rPr>
      </w:pPr>
      <w:r>
        <w:rPr>
          <w:rFonts w:ascii="Segoe UI" w:eastAsia="Calibri" w:hAnsi="Segoe UI" w:cs="Segoe UI"/>
          <w:bCs/>
          <w:sz w:val="24"/>
          <w:szCs w:val="24"/>
        </w:rPr>
        <w:t>c</w:t>
      </w:r>
      <w:r w:rsidR="00B351B6" w:rsidRPr="009513E7">
        <w:rPr>
          <w:rFonts w:ascii="Segoe UI" w:eastAsia="Calibri" w:hAnsi="Segoe UI" w:cs="Segoe UI"/>
          <w:bCs/>
          <w:sz w:val="24"/>
          <w:szCs w:val="24"/>
        </w:rPr>
        <w:t>lerk</w:t>
      </w:r>
      <w:r w:rsidR="0081697C" w:rsidRPr="009513E7">
        <w:rPr>
          <w:rFonts w:ascii="Segoe UI" w:eastAsia="Calibri" w:hAnsi="Segoe UI" w:cs="Segoe UI"/>
          <w:bCs/>
          <w:sz w:val="24"/>
          <w:szCs w:val="24"/>
        </w:rPr>
        <w:t>ing</w:t>
      </w:r>
      <w:r w:rsidR="0081697C" w:rsidRPr="009513E7">
        <w:rPr>
          <w:rFonts w:ascii="Segoe UI" w:eastAsia="Calibri" w:hAnsi="Segoe UI" w:cs="Segoe UI"/>
          <w:b/>
          <w:bCs/>
          <w:sz w:val="24"/>
          <w:szCs w:val="24"/>
        </w:rPr>
        <w:t xml:space="preserve"> </w:t>
      </w:r>
      <w:r w:rsidR="0081697C" w:rsidRPr="009513E7">
        <w:rPr>
          <w:rFonts w:ascii="Segoe UI" w:eastAsia="Calibri" w:hAnsi="Segoe UI" w:cs="Segoe UI"/>
          <w:bCs/>
          <w:sz w:val="24"/>
          <w:szCs w:val="24"/>
        </w:rPr>
        <w:t xml:space="preserve">support to be provided for all public Panel meetings. This includes sending out agendas, minutes and providing procedural advice. </w:t>
      </w:r>
    </w:p>
    <w:p w14:paraId="483E12EC" w14:textId="77777777" w:rsidR="009513E7" w:rsidRPr="009513E7" w:rsidRDefault="009513E7" w:rsidP="00C607EA">
      <w:pPr>
        <w:pStyle w:val="ListParagraph"/>
        <w:ind w:left="993" w:hanging="436"/>
        <w:rPr>
          <w:rFonts w:ascii="Segoe UI" w:eastAsia="Calibri" w:hAnsi="Segoe UI" w:cs="Segoe UI"/>
          <w:bCs/>
          <w:sz w:val="24"/>
          <w:szCs w:val="24"/>
        </w:rPr>
      </w:pPr>
    </w:p>
    <w:p w14:paraId="1FEA7800" w14:textId="38461DED" w:rsidR="0081697C" w:rsidRPr="009513E7" w:rsidRDefault="009513E7" w:rsidP="00C607EA">
      <w:pPr>
        <w:pStyle w:val="ListParagraph"/>
        <w:numPr>
          <w:ilvl w:val="0"/>
          <w:numId w:val="21"/>
        </w:numPr>
        <w:tabs>
          <w:tab w:val="left" w:pos="567"/>
        </w:tabs>
        <w:spacing w:after="200"/>
        <w:ind w:left="993" w:hanging="436"/>
        <w:rPr>
          <w:rFonts w:ascii="Segoe UI" w:eastAsia="Calibri" w:hAnsi="Segoe UI" w:cs="Segoe UI"/>
          <w:bCs/>
          <w:sz w:val="24"/>
          <w:szCs w:val="24"/>
        </w:rPr>
      </w:pPr>
      <w:r>
        <w:rPr>
          <w:rFonts w:ascii="Segoe UI" w:eastAsia="Calibri" w:hAnsi="Segoe UI" w:cs="Segoe UI"/>
          <w:bCs/>
          <w:sz w:val="24"/>
          <w:szCs w:val="24"/>
        </w:rPr>
        <w:t>l</w:t>
      </w:r>
      <w:r w:rsidR="0081697C" w:rsidRPr="009513E7">
        <w:rPr>
          <w:rFonts w:ascii="Segoe UI" w:eastAsia="Calibri" w:hAnsi="Segoe UI" w:cs="Segoe UI"/>
          <w:bCs/>
          <w:sz w:val="24"/>
          <w:szCs w:val="24"/>
        </w:rPr>
        <w:t>egal advice where required for the Panel to carry out its duties effectively.</w:t>
      </w:r>
    </w:p>
    <w:p w14:paraId="54CD245A" w14:textId="77777777" w:rsidR="0081697C" w:rsidRPr="00D62CD0" w:rsidRDefault="0081697C" w:rsidP="0081697C">
      <w:pPr>
        <w:spacing w:after="200" w:line="240" w:lineRule="auto"/>
        <w:ind w:left="720"/>
        <w:contextualSpacing/>
        <w:rPr>
          <w:rFonts w:ascii="Segoe UI" w:eastAsia="Calibri" w:hAnsi="Segoe UI" w:cs="Segoe UI"/>
          <w:bCs/>
          <w:sz w:val="24"/>
          <w:szCs w:val="24"/>
        </w:rPr>
      </w:pPr>
    </w:p>
    <w:p w14:paraId="697B99EF" w14:textId="77777777" w:rsidR="0081697C" w:rsidRPr="00D62CD0" w:rsidRDefault="0081697C" w:rsidP="0081697C">
      <w:pPr>
        <w:numPr>
          <w:ilvl w:val="1"/>
          <w:numId w:val="9"/>
        </w:numPr>
        <w:tabs>
          <w:tab w:val="left" w:pos="567"/>
        </w:tabs>
        <w:spacing w:after="200" w:line="240" w:lineRule="auto"/>
        <w:ind w:left="567" w:hanging="709"/>
        <w:contextualSpacing/>
        <w:rPr>
          <w:rFonts w:ascii="Segoe UI" w:eastAsia="Calibri" w:hAnsi="Segoe UI" w:cs="Segoe UI"/>
          <w:bCs/>
          <w:sz w:val="24"/>
          <w:szCs w:val="24"/>
        </w:rPr>
      </w:pPr>
      <w:r w:rsidRPr="00D62CD0">
        <w:rPr>
          <w:rFonts w:ascii="Segoe UI" w:eastAsia="Calibri" w:hAnsi="Segoe UI" w:cs="Segoe UI"/>
          <w:bCs/>
          <w:sz w:val="24"/>
          <w:szCs w:val="24"/>
        </w:rPr>
        <w:t>The costs of the promotion work identified above will be met by the annual budget and approved by the Panel.</w:t>
      </w:r>
    </w:p>
    <w:p w14:paraId="1231BE67" w14:textId="77777777" w:rsidR="0081697C" w:rsidRPr="00D62CD0" w:rsidRDefault="0081697C" w:rsidP="0081697C">
      <w:pPr>
        <w:tabs>
          <w:tab w:val="left" w:pos="567"/>
        </w:tabs>
        <w:spacing w:after="200" w:line="240" w:lineRule="auto"/>
        <w:ind w:left="567"/>
        <w:contextualSpacing/>
        <w:rPr>
          <w:rFonts w:ascii="Segoe UI" w:eastAsia="Calibri" w:hAnsi="Segoe UI" w:cs="Segoe UI"/>
          <w:bCs/>
          <w:sz w:val="24"/>
          <w:szCs w:val="24"/>
        </w:rPr>
      </w:pPr>
    </w:p>
    <w:p w14:paraId="58CDECE2" w14:textId="383DBE99" w:rsidR="0081697C" w:rsidRPr="00D62CD0" w:rsidRDefault="0081697C" w:rsidP="0081697C">
      <w:pPr>
        <w:numPr>
          <w:ilvl w:val="1"/>
          <w:numId w:val="9"/>
        </w:numPr>
        <w:tabs>
          <w:tab w:val="left" w:pos="567"/>
        </w:tabs>
        <w:spacing w:after="200" w:line="240" w:lineRule="auto"/>
        <w:ind w:left="567" w:hanging="709"/>
        <w:contextualSpacing/>
        <w:rPr>
          <w:rFonts w:ascii="Segoe UI" w:eastAsia="Calibri" w:hAnsi="Segoe UI" w:cs="Segoe UI"/>
          <w:bCs/>
          <w:sz w:val="24"/>
          <w:szCs w:val="24"/>
        </w:rPr>
      </w:pPr>
      <w:r w:rsidRPr="00D62CD0">
        <w:rPr>
          <w:rFonts w:ascii="Segoe UI" w:eastAsia="Calibri" w:hAnsi="Segoe UI" w:cs="Segoe UI"/>
          <w:bCs/>
          <w:sz w:val="24"/>
          <w:szCs w:val="24"/>
        </w:rPr>
        <w:t>Support and guidance including training and specialist expertise as necessary shall be provided to the Panel members in support of its functions.  This shall be organised by the Host Authority</w:t>
      </w:r>
      <w:r w:rsidR="009667F7" w:rsidRPr="00D62CD0">
        <w:rPr>
          <w:rFonts w:ascii="Segoe UI" w:eastAsia="Calibri" w:hAnsi="Segoe UI" w:cs="Segoe UI"/>
          <w:bCs/>
          <w:sz w:val="24"/>
          <w:szCs w:val="24"/>
        </w:rPr>
        <w:t xml:space="preserve"> </w:t>
      </w:r>
      <w:r w:rsidRPr="00D62CD0">
        <w:rPr>
          <w:rFonts w:ascii="Segoe UI" w:eastAsia="Calibri" w:hAnsi="Segoe UI" w:cs="Segoe UI"/>
          <w:bCs/>
          <w:sz w:val="24"/>
          <w:szCs w:val="24"/>
        </w:rPr>
        <w:t xml:space="preserve">and will include briefing/training sessions and written briefing notes.  </w:t>
      </w:r>
    </w:p>
    <w:p w14:paraId="36FEB5B0" w14:textId="77777777" w:rsidR="0081697C" w:rsidRPr="00D62CD0" w:rsidRDefault="0081697C" w:rsidP="0081697C">
      <w:pPr>
        <w:tabs>
          <w:tab w:val="left" w:pos="567"/>
        </w:tabs>
        <w:spacing w:after="200" w:line="240" w:lineRule="auto"/>
        <w:ind w:left="720"/>
        <w:contextualSpacing/>
        <w:rPr>
          <w:rFonts w:ascii="Segoe UI" w:eastAsia="Calibri" w:hAnsi="Segoe UI" w:cs="Segoe UI"/>
          <w:bCs/>
          <w:sz w:val="24"/>
          <w:szCs w:val="24"/>
        </w:rPr>
      </w:pPr>
    </w:p>
    <w:p w14:paraId="0DD892E9" w14:textId="581E682B" w:rsidR="0081697C" w:rsidRPr="00D62CD0" w:rsidRDefault="0081697C" w:rsidP="0081697C">
      <w:pPr>
        <w:numPr>
          <w:ilvl w:val="1"/>
          <w:numId w:val="9"/>
        </w:numPr>
        <w:tabs>
          <w:tab w:val="left" w:pos="567"/>
        </w:tabs>
        <w:spacing w:after="200" w:line="240" w:lineRule="auto"/>
        <w:ind w:left="567" w:hanging="709"/>
        <w:contextualSpacing/>
        <w:rPr>
          <w:rFonts w:ascii="Segoe UI" w:eastAsia="Calibri" w:hAnsi="Segoe UI" w:cs="Segoe UI"/>
          <w:bCs/>
          <w:sz w:val="24"/>
          <w:szCs w:val="24"/>
        </w:rPr>
      </w:pPr>
      <w:r w:rsidRPr="00D62CD0">
        <w:rPr>
          <w:rFonts w:ascii="Segoe UI" w:eastAsia="Calibri" w:hAnsi="Segoe UI" w:cs="Segoe UI"/>
          <w:bCs/>
          <w:sz w:val="24"/>
          <w:szCs w:val="24"/>
        </w:rPr>
        <w:t xml:space="preserve">The </w:t>
      </w:r>
      <w:r w:rsidR="00332C37" w:rsidRPr="00D62CD0">
        <w:rPr>
          <w:rFonts w:ascii="Segoe UI" w:eastAsia="Calibri" w:hAnsi="Segoe UI" w:cs="Segoe UI"/>
          <w:bCs/>
          <w:sz w:val="24"/>
          <w:szCs w:val="24"/>
        </w:rPr>
        <w:t xml:space="preserve">Host </w:t>
      </w:r>
      <w:r w:rsidRPr="00D62CD0">
        <w:rPr>
          <w:rFonts w:ascii="Segoe UI" w:eastAsia="Calibri" w:hAnsi="Segoe UI" w:cs="Segoe UI"/>
          <w:bCs/>
          <w:sz w:val="24"/>
          <w:szCs w:val="24"/>
        </w:rPr>
        <w:t>Authority shall prepare and maintain in consultation with the OPCC, the following protocols:-</w:t>
      </w:r>
    </w:p>
    <w:p w14:paraId="30D7AA69" w14:textId="77777777" w:rsidR="0081697C" w:rsidRPr="00D62CD0" w:rsidRDefault="0081697C" w:rsidP="0081697C">
      <w:pPr>
        <w:spacing w:after="200" w:line="240" w:lineRule="auto"/>
        <w:ind w:left="720"/>
        <w:contextualSpacing/>
        <w:rPr>
          <w:rFonts w:ascii="Segoe UI" w:eastAsia="Calibri" w:hAnsi="Segoe UI" w:cs="Segoe UI"/>
          <w:bCs/>
          <w:sz w:val="24"/>
          <w:szCs w:val="24"/>
        </w:rPr>
      </w:pPr>
    </w:p>
    <w:p w14:paraId="7FFBB705" w14:textId="39E28D91" w:rsidR="0081697C" w:rsidRPr="00D62CD0" w:rsidRDefault="0081697C" w:rsidP="0081697C">
      <w:pPr>
        <w:numPr>
          <w:ilvl w:val="0"/>
          <w:numId w:val="10"/>
        </w:numPr>
        <w:tabs>
          <w:tab w:val="left" w:pos="567"/>
        </w:tabs>
        <w:spacing w:after="200" w:line="240" w:lineRule="auto"/>
        <w:ind w:left="851" w:hanging="284"/>
        <w:contextualSpacing/>
        <w:rPr>
          <w:rFonts w:ascii="Segoe UI" w:eastAsia="Calibri" w:hAnsi="Segoe UI" w:cs="Segoe UI"/>
          <w:bCs/>
          <w:sz w:val="24"/>
          <w:szCs w:val="24"/>
        </w:rPr>
      </w:pPr>
      <w:r w:rsidRPr="00D62CD0">
        <w:rPr>
          <w:rFonts w:ascii="Segoe UI" w:eastAsia="Calibri" w:hAnsi="Segoe UI" w:cs="Segoe UI"/>
          <w:bCs/>
          <w:sz w:val="24"/>
          <w:szCs w:val="24"/>
        </w:rPr>
        <w:t>Working Protocol - setting out the respective functions of the Panel and the Commissioner with a view to establishing a set of principles and processes to ensure an effective and constructive working relationship</w:t>
      </w:r>
      <w:r w:rsidR="00F34481">
        <w:rPr>
          <w:rFonts w:ascii="Segoe UI" w:eastAsia="Calibri" w:hAnsi="Segoe UI" w:cs="Segoe UI"/>
          <w:bCs/>
          <w:sz w:val="24"/>
          <w:szCs w:val="24"/>
        </w:rPr>
        <w:t>;</w:t>
      </w:r>
    </w:p>
    <w:p w14:paraId="0E10D449" w14:textId="435DC92B" w:rsidR="0081697C" w:rsidRPr="00D62CD0" w:rsidRDefault="0081697C" w:rsidP="0081697C">
      <w:pPr>
        <w:numPr>
          <w:ilvl w:val="0"/>
          <w:numId w:val="10"/>
        </w:numPr>
        <w:tabs>
          <w:tab w:val="left" w:pos="567"/>
        </w:tabs>
        <w:spacing w:after="200" w:line="240" w:lineRule="auto"/>
        <w:ind w:left="851" w:hanging="284"/>
        <w:contextualSpacing/>
        <w:rPr>
          <w:rFonts w:ascii="Segoe UI" w:eastAsia="Calibri" w:hAnsi="Segoe UI" w:cs="Segoe UI"/>
          <w:bCs/>
          <w:sz w:val="24"/>
          <w:szCs w:val="24"/>
        </w:rPr>
      </w:pPr>
      <w:r w:rsidRPr="00D62CD0">
        <w:rPr>
          <w:rFonts w:ascii="Segoe UI" w:eastAsia="Calibri" w:hAnsi="Segoe UI" w:cs="Segoe UI"/>
          <w:bCs/>
          <w:sz w:val="24"/>
          <w:szCs w:val="24"/>
        </w:rPr>
        <w:t>Complaints Protocol - to facilitate the expeditious handling of complaints</w:t>
      </w:r>
      <w:r w:rsidR="00F34481">
        <w:rPr>
          <w:rFonts w:ascii="Segoe UI" w:eastAsia="Calibri" w:hAnsi="Segoe UI" w:cs="Segoe UI"/>
          <w:bCs/>
          <w:sz w:val="24"/>
          <w:szCs w:val="24"/>
        </w:rPr>
        <w:t>;</w:t>
      </w:r>
    </w:p>
    <w:p w14:paraId="16348B5C" w14:textId="58F36986" w:rsidR="0081697C" w:rsidRPr="00D62CD0" w:rsidRDefault="0081697C" w:rsidP="0081697C">
      <w:pPr>
        <w:numPr>
          <w:ilvl w:val="0"/>
          <w:numId w:val="10"/>
        </w:numPr>
        <w:tabs>
          <w:tab w:val="left" w:pos="567"/>
        </w:tabs>
        <w:spacing w:after="200" w:line="240" w:lineRule="auto"/>
        <w:ind w:left="851" w:hanging="284"/>
        <w:contextualSpacing/>
        <w:rPr>
          <w:rFonts w:ascii="Segoe UI" w:eastAsia="Calibri" w:hAnsi="Segoe UI" w:cs="Segoe UI"/>
          <w:bCs/>
          <w:sz w:val="24"/>
          <w:szCs w:val="24"/>
          <w:lang w:val="en-US"/>
        </w:rPr>
      </w:pPr>
      <w:r w:rsidRPr="00D62CD0">
        <w:rPr>
          <w:rFonts w:ascii="Segoe UI" w:eastAsia="Calibri" w:hAnsi="Segoe UI" w:cs="Segoe UI"/>
          <w:bCs/>
          <w:sz w:val="24"/>
          <w:szCs w:val="24"/>
        </w:rPr>
        <w:t xml:space="preserve">Communications Protocol - </w:t>
      </w:r>
      <w:r w:rsidRPr="00D62CD0">
        <w:rPr>
          <w:rFonts w:ascii="Segoe UI" w:eastAsia="Calibri" w:hAnsi="Segoe UI" w:cs="Segoe UI"/>
          <w:bCs/>
          <w:sz w:val="24"/>
          <w:szCs w:val="24"/>
          <w:lang w:val="en-US"/>
        </w:rPr>
        <w:t>a basis for all communications between the Panel and the OPCC and the media</w:t>
      </w:r>
      <w:r w:rsidR="00F34481">
        <w:rPr>
          <w:rFonts w:ascii="Segoe UI" w:eastAsia="Calibri" w:hAnsi="Segoe UI" w:cs="Segoe UI"/>
          <w:bCs/>
          <w:sz w:val="24"/>
          <w:szCs w:val="24"/>
          <w:lang w:val="en-US"/>
        </w:rPr>
        <w:t>; and</w:t>
      </w:r>
    </w:p>
    <w:p w14:paraId="73E531DD" w14:textId="76D8A766" w:rsidR="001811A7" w:rsidRPr="00D62CD0" w:rsidRDefault="001811A7" w:rsidP="0081697C">
      <w:pPr>
        <w:numPr>
          <w:ilvl w:val="0"/>
          <w:numId w:val="10"/>
        </w:numPr>
        <w:tabs>
          <w:tab w:val="left" w:pos="567"/>
        </w:tabs>
        <w:spacing w:after="200" w:line="240" w:lineRule="auto"/>
        <w:ind w:left="851" w:hanging="284"/>
        <w:contextualSpacing/>
        <w:rPr>
          <w:rFonts w:ascii="Segoe UI" w:eastAsia="Calibri" w:hAnsi="Segoe UI" w:cs="Segoe UI"/>
          <w:bCs/>
          <w:sz w:val="24"/>
          <w:szCs w:val="24"/>
          <w:lang w:val="en-US"/>
        </w:rPr>
      </w:pPr>
      <w:r w:rsidRPr="00D62CD0">
        <w:rPr>
          <w:rFonts w:ascii="Segoe UI" w:eastAsia="Calibri" w:hAnsi="Segoe UI" w:cs="Segoe UI"/>
          <w:bCs/>
          <w:sz w:val="24"/>
          <w:szCs w:val="24"/>
          <w:lang w:val="en-US"/>
        </w:rPr>
        <w:t>Mid Term Vacancy Protocol</w:t>
      </w:r>
    </w:p>
    <w:p w14:paraId="7196D064" w14:textId="77777777" w:rsidR="0081697C" w:rsidRDefault="0081697C" w:rsidP="0081697C">
      <w:pPr>
        <w:tabs>
          <w:tab w:val="left" w:pos="567"/>
        </w:tabs>
        <w:spacing w:after="0" w:line="240" w:lineRule="auto"/>
        <w:rPr>
          <w:rFonts w:ascii="Segoe UI" w:eastAsia="Times New Roman" w:hAnsi="Segoe UI" w:cs="Segoe UI"/>
          <w:b/>
          <w:bCs/>
          <w:sz w:val="24"/>
          <w:szCs w:val="24"/>
        </w:rPr>
      </w:pPr>
    </w:p>
    <w:p w14:paraId="33A9D6BD" w14:textId="41D000E2" w:rsidR="00B714FB" w:rsidRDefault="00B714FB" w:rsidP="00A113A5">
      <w:pPr>
        <w:tabs>
          <w:tab w:val="left" w:pos="567"/>
        </w:tabs>
        <w:spacing w:after="0" w:line="240" w:lineRule="auto"/>
        <w:ind w:left="567"/>
        <w:rPr>
          <w:rFonts w:ascii="Segoe UI" w:eastAsia="Times New Roman" w:hAnsi="Segoe UI" w:cs="Segoe UI"/>
          <w:sz w:val="24"/>
          <w:szCs w:val="24"/>
        </w:rPr>
      </w:pPr>
      <w:r w:rsidRPr="00AC5146">
        <w:rPr>
          <w:rFonts w:ascii="Segoe UI" w:eastAsia="Times New Roman" w:hAnsi="Segoe UI" w:cs="Segoe UI"/>
          <w:sz w:val="24"/>
          <w:szCs w:val="24"/>
        </w:rPr>
        <w:t>These documents can be viewed</w:t>
      </w:r>
      <w:r w:rsidR="00A113A5">
        <w:rPr>
          <w:rFonts w:ascii="Segoe UI" w:eastAsia="Times New Roman" w:hAnsi="Segoe UI" w:cs="Segoe UI"/>
          <w:sz w:val="24"/>
          <w:szCs w:val="24"/>
        </w:rPr>
        <w:t xml:space="preserve"> </w:t>
      </w:r>
      <w:hyperlink r:id="rId14" w:history="1">
        <w:r w:rsidR="00A113A5" w:rsidRPr="00AC5146">
          <w:rPr>
            <w:rStyle w:val="Hyperlink"/>
            <w:rFonts w:ascii="Segoe UI" w:eastAsia="Times New Roman" w:hAnsi="Segoe UI" w:cs="Segoe UI"/>
            <w:i/>
            <w:iCs/>
            <w:sz w:val="24"/>
            <w:szCs w:val="24"/>
          </w:rPr>
          <w:t>here</w:t>
        </w:r>
      </w:hyperlink>
      <w:r w:rsidR="00A113A5">
        <w:rPr>
          <w:rFonts w:ascii="Segoe UI" w:eastAsia="Times New Roman" w:hAnsi="Segoe UI" w:cs="Segoe UI"/>
          <w:sz w:val="24"/>
          <w:szCs w:val="24"/>
        </w:rPr>
        <w:t xml:space="preserve"> </w:t>
      </w:r>
      <w:r w:rsidRPr="00AC5146">
        <w:rPr>
          <w:rFonts w:ascii="Segoe UI" w:eastAsia="Times New Roman" w:hAnsi="Segoe UI" w:cs="Segoe UI"/>
          <w:sz w:val="24"/>
          <w:szCs w:val="24"/>
        </w:rPr>
        <w:t>on the Panel’s website</w:t>
      </w:r>
      <w:r w:rsidR="00A113A5">
        <w:rPr>
          <w:rFonts w:ascii="Segoe UI" w:eastAsia="Times New Roman" w:hAnsi="Segoe UI" w:cs="Segoe UI"/>
          <w:sz w:val="24"/>
          <w:szCs w:val="24"/>
        </w:rPr>
        <w:t xml:space="preserve"> under Core Documents.</w:t>
      </w:r>
    </w:p>
    <w:p w14:paraId="1E315AE0" w14:textId="1F24BB64" w:rsidR="00B714FB" w:rsidRPr="00AC5146" w:rsidRDefault="00A113A5" w:rsidP="00AC5146">
      <w:pPr>
        <w:tabs>
          <w:tab w:val="left" w:pos="567"/>
        </w:tabs>
        <w:spacing w:after="0" w:line="240" w:lineRule="auto"/>
        <w:ind w:left="567"/>
        <w:rPr>
          <w:rFonts w:ascii="Segoe UI" w:eastAsia="Times New Roman" w:hAnsi="Segoe UI" w:cs="Segoe UI"/>
          <w:sz w:val="24"/>
          <w:szCs w:val="24"/>
        </w:rPr>
      </w:pPr>
      <w:r>
        <w:rPr>
          <w:rFonts w:ascii="Segoe UI" w:eastAsia="Times New Roman" w:hAnsi="Segoe UI" w:cs="Segoe UI"/>
          <w:sz w:val="24"/>
          <w:szCs w:val="24"/>
        </w:rPr>
        <w:t xml:space="preserve"> </w:t>
      </w:r>
    </w:p>
    <w:p w14:paraId="3A116727" w14:textId="77777777" w:rsidR="00F6292A" w:rsidRPr="00D62CD0" w:rsidRDefault="00F6292A" w:rsidP="0081697C">
      <w:pPr>
        <w:tabs>
          <w:tab w:val="left" w:pos="567"/>
        </w:tabs>
        <w:spacing w:after="0" w:line="240" w:lineRule="auto"/>
        <w:rPr>
          <w:rFonts w:ascii="Segoe UI" w:eastAsia="Times New Roman" w:hAnsi="Segoe UI" w:cs="Segoe UI"/>
          <w:b/>
          <w:bCs/>
          <w:sz w:val="24"/>
          <w:szCs w:val="24"/>
        </w:rPr>
      </w:pPr>
    </w:p>
    <w:p w14:paraId="0B4602BF" w14:textId="77777777" w:rsidR="0081697C" w:rsidRPr="00D62CD0" w:rsidRDefault="0081697C" w:rsidP="0081697C">
      <w:pPr>
        <w:numPr>
          <w:ilvl w:val="0"/>
          <w:numId w:val="9"/>
        </w:numPr>
        <w:tabs>
          <w:tab w:val="left" w:pos="567"/>
        </w:tabs>
        <w:spacing w:after="200" w:line="240" w:lineRule="auto"/>
        <w:ind w:hanging="862"/>
        <w:contextualSpacing/>
        <w:rPr>
          <w:rFonts w:ascii="Segoe UI" w:eastAsia="Calibri" w:hAnsi="Segoe UI" w:cs="Segoe UI"/>
          <w:b/>
          <w:bCs/>
          <w:sz w:val="24"/>
          <w:szCs w:val="24"/>
        </w:rPr>
      </w:pPr>
      <w:r w:rsidRPr="00D62CD0">
        <w:rPr>
          <w:rFonts w:ascii="Segoe UI" w:eastAsia="Calibri" w:hAnsi="Segoe UI" w:cs="Segoe UI"/>
          <w:b/>
          <w:bCs/>
          <w:sz w:val="24"/>
          <w:szCs w:val="24"/>
        </w:rPr>
        <w:t>Validity of Proceedings</w:t>
      </w:r>
    </w:p>
    <w:p w14:paraId="34FF1C98" w14:textId="77777777" w:rsidR="003172E0" w:rsidRPr="00D62CD0" w:rsidRDefault="003172E0" w:rsidP="003172E0">
      <w:pPr>
        <w:tabs>
          <w:tab w:val="left" w:pos="567"/>
        </w:tabs>
        <w:spacing w:after="200" w:line="240" w:lineRule="auto"/>
        <w:ind w:left="720"/>
        <w:contextualSpacing/>
        <w:rPr>
          <w:rFonts w:ascii="Segoe UI" w:eastAsia="Calibri" w:hAnsi="Segoe UI" w:cs="Segoe UI"/>
          <w:b/>
          <w:bCs/>
          <w:sz w:val="24"/>
          <w:szCs w:val="24"/>
        </w:rPr>
      </w:pPr>
    </w:p>
    <w:p w14:paraId="2B42FE87" w14:textId="442B3F9C" w:rsidR="0052363D" w:rsidRPr="0052363D" w:rsidRDefault="0081697C" w:rsidP="0052363D">
      <w:pPr>
        <w:pStyle w:val="ListParagraph"/>
        <w:numPr>
          <w:ilvl w:val="1"/>
          <w:numId w:val="9"/>
        </w:numPr>
        <w:tabs>
          <w:tab w:val="left" w:pos="567"/>
        </w:tabs>
        <w:ind w:hanging="934"/>
        <w:rPr>
          <w:rFonts w:ascii="Segoe UI" w:eastAsia="Times New Roman" w:hAnsi="Segoe UI" w:cs="Segoe UI"/>
          <w:bCs/>
          <w:sz w:val="24"/>
          <w:szCs w:val="24"/>
        </w:rPr>
      </w:pPr>
      <w:r w:rsidRPr="0052363D">
        <w:rPr>
          <w:rFonts w:ascii="Segoe UI" w:eastAsia="Times New Roman" w:hAnsi="Segoe UI" w:cs="Segoe UI"/>
          <w:bCs/>
          <w:sz w:val="24"/>
          <w:szCs w:val="24"/>
        </w:rPr>
        <w:t xml:space="preserve">The validity of the proceedings of the Panel shall not be affected by a vacancy </w:t>
      </w:r>
    </w:p>
    <w:p w14:paraId="3F795205" w14:textId="09660E65" w:rsidR="0081697C" w:rsidRPr="0052363D" w:rsidRDefault="0081697C" w:rsidP="0052363D">
      <w:pPr>
        <w:pStyle w:val="ListParagraph"/>
        <w:tabs>
          <w:tab w:val="left" w:pos="567"/>
        </w:tabs>
        <w:ind w:left="792"/>
        <w:rPr>
          <w:rFonts w:ascii="Segoe UI" w:eastAsia="Times New Roman" w:hAnsi="Segoe UI" w:cs="Segoe UI"/>
          <w:b/>
          <w:bCs/>
          <w:sz w:val="24"/>
          <w:szCs w:val="24"/>
        </w:rPr>
      </w:pPr>
      <w:r w:rsidRPr="0052363D">
        <w:rPr>
          <w:rFonts w:ascii="Segoe UI" w:eastAsia="Times New Roman" w:hAnsi="Segoe UI" w:cs="Segoe UI"/>
          <w:bCs/>
          <w:sz w:val="24"/>
          <w:szCs w:val="24"/>
        </w:rPr>
        <w:lastRenderedPageBreak/>
        <w:t>in the Membership of the Panel or a defect in appointment.</w:t>
      </w:r>
    </w:p>
    <w:p w14:paraId="6D072C0D" w14:textId="77777777" w:rsidR="0081697C" w:rsidRPr="00D62CD0" w:rsidRDefault="0081697C" w:rsidP="0081697C">
      <w:pPr>
        <w:tabs>
          <w:tab w:val="left" w:pos="567"/>
        </w:tabs>
        <w:spacing w:after="0" w:line="240" w:lineRule="auto"/>
        <w:rPr>
          <w:rFonts w:ascii="Segoe UI" w:eastAsia="Times New Roman" w:hAnsi="Segoe UI" w:cs="Segoe UI"/>
          <w:b/>
          <w:bCs/>
          <w:sz w:val="24"/>
          <w:szCs w:val="24"/>
        </w:rPr>
      </w:pPr>
    </w:p>
    <w:p w14:paraId="052ECB05" w14:textId="77777777" w:rsidR="0081697C" w:rsidRPr="00D62CD0" w:rsidRDefault="0081697C" w:rsidP="0081697C">
      <w:pPr>
        <w:tabs>
          <w:tab w:val="left" w:pos="567"/>
        </w:tabs>
        <w:spacing w:after="0" w:line="240" w:lineRule="auto"/>
        <w:ind w:left="564" w:hanging="706"/>
        <w:rPr>
          <w:rFonts w:ascii="Segoe UI" w:eastAsia="Times New Roman" w:hAnsi="Segoe UI" w:cs="Segoe UI"/>
          <w:bCs/>
          <w:sz w:val="24"/>
          <w:szCs w:val="24"/>
        </w:rPr>
      </w:pPr>
      <w:r w:rsidRPr="00D62CD0">
        <w:rPr>
          <w:rFonts w:ascii="Segoe UI" w:eastAsia="Times New Roman" w:hAnsi="Segoe UI" w:cs="Segoe UI"/>
          <w:b/>
          <w:bCs/>
          <w:sz w:val="24"/>
          <w:szCs w:val="24"/>
        </w:rPr>
        <w:t>8.2</w:t>
      </w:r>
      <w:r w:rsidRPr="00D62CD0">
        <w:rPr>
          <w:rFonts w:ascii="Segoe UI" w:eastAsia="Times New Roman" w:hAnsi="Segoe UI" w:cs="Segoe UI"/>
          <w:b/>
          <w:bCs/>
          <w:sz w:val="24"/>
          <w:szCs w:val="24"/>
        </w:rPr>
        <w:tab/>
      </w:r>
      <w:r w:rsidRPr="00D62CD0">
        <w:rPr>
          <w:rFonts w:ascii="Segoe UI" w:eastAsia="Times New Roman" w:hAnsi="Segoe UI" w:cs="Segoe UI"/>
          <w:bCs/>
          <w:sz w:val="24"/>
          <w:szCs w:val="24"/>
        </w:rPr>
        <w:t>The conduct of the Panel and the content of these arrangements shall be subject to the legislative provisions in the Act and any Regulations made in accordance with the Act, and in the event of any conflict between the Act or Regulations, and these arrangements, the requirements of the legislation will prevail.</w:t>
      </w:r>
    </w:p>
    <w:p w14:paraId="48A21919" w14:textId="77777777" w:rsidR="0081697C" w:rsidRPr="00D62CD0" w:rsidRDefault="0081697C" w:rsidP="0081697C">
      <w:pPr>
        <w:tabs>
          <w:tab w:val="left" w:pos="567"/>
        </w:tabs>
        <w:spacing w:after="0" w:line="240" w:lineRule="auto"/>
        <w:rPr>
          <w:rFonts w:ascii="Segoe UI" w:eastAsia="Times New Roman" w:hAnsi="Segoe UI" w:cs="Segoe UI"/>
          <w:b/>
          <w:bCs/>
          <w:sz w:val="24"/>
          <w:szCs w:val="24"/>
        </w:rPr>
      </w:pPr>
    </w:p>
    <w:p w14:paraId="7EFF0819" w14:textId="77777777" w:rsidR="0081697C" w:rsidRPr="00D62CD0" w:rsidRDefault="0081697C" w:rsidP="0081697C">
      <w:pPr>
        <w:numPr>
          <w:ilvl w:val="0"/>
          <w:numId w:val="9"/>
        </w:numPr>
        <w:tabs>
          <w:tab w:val="left" w:pos="567"/>
        </w:tabs>
        <w:spacing w:after="200" w:line="240" w:lineRule="auto"/>
        <w:ind w:left="567" w:hanging="709"/>
        <w:contextualSpacing/>
        <w:rPr>
          <w:rFonts w:ascii="Segoe UI" w:eastAsia="Calibri" w:hAnsi="Segoe UI" w:cs="Segoe UI"/>
          <w:b/>
          <w:bCs/>
          <w:sz w:val="24"/>
          <w:szCs w:val="24"/>
        </w:rPr>
      </w:pPr>
      <w:r w:rsidRPr="00D62CD0">
        <w:rPr>
          <w:rFonts w:ascii="Segoe UI" w:eastAsia="ArialMT" w:hAnsi="Segoe UI" w:cs="Segoe UI"/>
          <w:b/>
          <w:bCs/>
          <w:color w:val="000000"/>
          <w:sz w:val="24"/>
          <w:szCs w:val="24"/>
        </w:rPr>
        <w:t>R</w:t>
      </w:r>
      <w:r w:rsidRPr="00D62CD0">
        <w:rPr>
          <w:rFonts w:ascii="Segoe UI" w:eastAsia="ArialMT" w:hAnsi="Segoe UI" w:cs="Segoe UI"/>
          <w:b/>
          <w:color w:val="000000"/>
          <w:sz w:val="24"/>
          <w:szCs w:val="24"/>
        </w:rPr>
        <w:t>ules of Procedure</w:t>
      </w:r>
    </w:p>
    <w:p w14:paraId="6BD18F9B" w14:textId="77777777" w:rsidR="0081697C" w:rsidRPr="00D62CD0" w:rsidRDefault="0081697C" w:rsidP="0081697C">
      <w:pPr>
        <w:tabs>
          <w:tab w:val="left" w:pos="567"/>
        </w:tabs>
        <w:spacing w:after="200" w:line="240" w:lineRule="auto"/>
        <w:ind w:left="567"/>
        <w:contextualSpacing/>
        <w:rPr>
          <w:rFonts w:ascii="Segoe UI" w:eastAsia="ArialMT" w:hAnsi="Segoe UI" w:cs="Segoe UI"/>
          <w:color w:val="000000"/>
          <w:sz w:val="24"/>
          <w:szCs w:val="24"/>
        </w:rPr>
      </w:pPr>
    </w:p>
    <w:p w14:paraId="7A0E6F25" w14:textId="1FD6C7F3" w:rsidR="001C5016" w:rsidRPr="00D62CD0" w:rsidRDefault="0081697C" w:rsidP="001C5016">
      <w:pPr>
        <w:tabs>
          <w:tab w:val="left" w:pos="567"/>
        </w:tabs>
        <w:spacing w:after="200" w:line="240" w:lineRule="auto"/>
        <w:ind w:left="567"/>
        <w:contextualSpacing/>
        <w:rPr>
          <w:rFonts w:ascii="Segoe UI" w:eastAsia="ArialMT" w:hAnsi="Segoe UI" w:cs="Segoe UI"/>
          <w:color w:val="000000"/>
          <w:sz w:val="24"/>
          <w:szCs w:val="24"/>
        </w:rPr>
      </w:pPr>
      <w:r w:rsidRPr="00D62CD0">
        <w:rPr>
          <w:rFonts w:ascii="Segoe UI" w:eastAsia="ArialMT" w:hAnsi="Segoe UI" w:cs="Segoe UI"/>
          <w:color w:val="000000"/>
          <w:sz w:val="24"/>
          <w:szCs w:val="24"/>
        </w:rPr>
        <w:t>The Panel shall determine its Rules of Procedure which include arrangements in relation to:-</w:t>
      </w:r>
    </w:p>
    <w:p w14:paraId="53EB563B" w14:textId="0A1709D5" w:rsidR="0081697C" w:rsidRPr="00D62CD0" w:rsidRDefault="0081697C" w:rsidP="001C5016">
      <w:pPr>
        <w:pStyle w:val="ListParagraph"/>
        <w:numPr>
          <w:ilvl w:val="0"/>
          <w:numId w:val="13"/>
        </w:numPr>
        <w:tabs>
          <w:tab w:val="left" w:pos="567"/>
        </w:tabs>
        <w:spacing w:after="200"/>
        <w:rPr>
          <w:rFonts w:ascii="Segoe UI" w:eastAsia="ArialMT" w:hAnsi="Segoe UI" w:cs="Segoe UI"/>
          <w:color w:val="000000"/>
          <w:sz w:val="24"/>
          <w:szCs w:val="24"/>
        </w:rPr>
      </w:pPr>
      <w:r w:rsidRPr="00D62CD0">
        <w:rPr>
          <w:rFonts w:ascii="Segoe UI" w:eastAsia="ArialMT" w:hAnsi="Segoe UI" w:cs="Segoe UI"/>
          <w:color w:val="000000"/>
          <w:sz w:val="24"/>
          <w:szCs w:val="24"/>
        </w:rPr>
        <w:t>the appointment and removal of the Chair</w:t>
      </w:r>
      <w:r w:rsidR="00C604DC" w:rsidRPr="00D62CD0">
        <w:rPr>
          <w:rFonts w:ascii="Segoe UI" w:eastAsia="ArialMT" w:hAnsi="Segoe UI" w:cs="Segoe UI"/>
          <w:color w:val="000000"/>
          <w:sz w:val="24"/>
          <w:szCs w:val="24"/>
        </w:rPr>
        <w:t xml:space="preserve"> </w:t>
      </w:r>
      <w:r w:rsidRPr="00D62CD0">
        <w:rPr>
          <w:rFonts w:ascii="Segoe UI" w:eastAsia="ArialMT" w:hAnsi="Segoe UI" w:cs="Segoe UI"/>
          <w:color w:val="000000"/>
          <w:sz w:val="24"/>
          <w:szCs w:val="24"/>
        </w:rPr>
        <w:t>and Vice-Chair</w:t>
      </w:r>
    </w:p>
    <w:p w14:paraId="0C8F21CC" w14:textId="77777777" w:rsidR="0081697C" w:rsidRPr="00D62CD0" w:rsidRDefault="0081697C" w:rsidP="001C5016">
      <w:pPr>
        <w:pStyle w:val="ListParagraph"/>
        <w:numPr>
          <w:ilvl w:val="0"/>
          <w:numId w:val="13"/>
        </w:numPr>
        <w:tabs>
          <w:tab w:val="left" w:pos="567"/>
        </w:tabs>
        <w:spacing w:after="200"/>
        <w:rPr>
          <w:rFonts w:ascii="Segoe UI" w:eastAsia="ArialMT" w:hAnsi="Segoe UI" w:cs="Segoe UI"/>
          <w:color w:val="000000"/>
          <w:sz w:val="24"/>
          <w:szCs w:val="24"/>
        </w:rPr>
      </w:pPr>
      <w:r w:rsidRPr="00D62CD0">
        <w:rPr>
          <w:rFonts w:ascii="Segoe UI" w:eastAsia="ArialMT" w:hAnsi="Segoe UI" w:cs="Segoe UI"/>
          <w:color w:val="000000"/>
          <w:sz w:val="24"/>
          <w:szCs w:val="24"/>
        </w:rPr>
        <w:t>the formation of sub-committees and task groups</w:t>
      </w:r>
    </w:p>
    <w:p w14:paraId="27C862C3" w14:textId="77777777" w:rsidR="0081697C" w:rsidRPr="00D62CD0" w:rsidRDefault="0081697C" w:rsidP="001C5016">
      <w:pPr>
        <w:pStyle w:val="ListParagraph"/>
        <w:numPr>
          <w:ilvl w:val="0"/>
          <w:numId w:val="13"/>
        </w:numPr>
        <w:tabs>
          <w:tab w:val="left" w:pos="567"/>
        </w:tabs>
        <w:spacing w:after="200"/>
        <w:rPr>
          <w:rFonts w:ascii="Segoe UI" w:eastAsia="ArialMT" w:hAnsi="Segoe UI" w:cs="Segoe UI"/>
          <w:color w:val="000000"/>
          <w:sz w:val="24"/>
          <w:szCs w:val="24"/>
        </w:rPr>
      </w:pPr>
      <w:r w:rsidRPr="00D62CD0">
        <w:rPr>
          <w:rFonts w:ascii="Segoe UI" w:eastAsia="ArialMT" w:hAnsi="Segoe UI" w:cs="Segoe UI"/>
          <w:color w:val="000000"/>
          <w:sz w:val="24"/>
          <w:szCs w:val="24"/>
        </w:rPr>
        <w:t>the making of decisions</w:t>
      </w:r>
    </w:p>
    <w:p w14:paraId="4F1EE596" w14:textId="77777777" w:rsidR="0081697C" w:rsidRPr="00D62CD0" w:rsidRDefault="0081697C" w:rsidP="001C5016">
      <w:pPr>
        <w:pStyle w:val="ListParagraph"/>
        <w:numPr>
          <w:ilvl w:val="0"/>
          <w:numId w:val="13"/>
        </w:numPr>
        <w:tabs>
          <w:tab w:val="left" w:pos="567"/>
        </w:tabs>
        <w:spacing w:after="200"/>
        <w:rPr>
          <w:rFonts w:ascii="Segoe UI" w:eastAsia="ArialMT" w:hAnsi="Segoe UI" w:cs="Segoe UI"/>
          <w:color w:val="000000"/>
          <w:sz w:val="24"/>
          <w:szCs w:val="24"/>
        </w:rPr>
      </w:pPr>
      <w:r w:rsidRPr="00D62CD0">
        <w:rPr>
          <w:rFonts w:ascii="Segoe UI" w:eastAsia="ArialMT" w:hAnsi="Segoe UI" w:cs="Segoe UI"/>
          <w:color w:val="000000"/>
          <w:sz w:val="24"/>
          <w:szCs w:val="24"/>
        </w:rPr>
        <w:t>arrangements for convening meetings</w:t>
      </w:r>
    </w:p>
    <w:p w14:paraId="0E114F4A" w14:textId="39174A5A" w:rsidR="00EF6698" w:rsidRPr="00861EC1" w:rsidRDefault="0081697C" w:rsidP="00861EC1">
      <w:pPr>
        <w:pStyle w:val="ListParagraph"/>
        <w:numPr>
          <w:ilvl w:val="0"/>
          <w:numId w:val="13"/>
        </w:numPr>
        <w:tabs>
          <w:tab w:val="left" w:pos="567"/>
        </w:tabs>
        <w:spacing w:after="200"/>
        <w:rPr>
          <w:rFonts w:ascii="Segoe UI" w:eastAsia="ArialMT" w:hAnsi="Segoe UI" w:cs="Segoe UI"/>
          <w:color w:val="000000"/>
          <w:sz w:val="24"/>
          <w:szCs w:val="24"/>
        </w:rPr>
      </w:pPr>
      <w:r w:rsidRPr="00D62CD0">
        <w:rPr>
          <w:rFonts w:ascii="Segoe UI" w:eastAsia="ArialMT" w:hAnsi="Segoe UI" w:cs="Segoe UI"/>
          <w:color w:val="000000"/>
          <w:sz w:val="24"/>
          <w:szCs w:val="24"/>
        </w:rPr>
        <w:t>the circulation of information.</w:t>
      </w:r>
    </w:p>
    <w:p w14:paraId="6172E07C" w14:textId="77777777" w:rsidR="001B3EF3" w:rsidRPr="00D62CD0" w:rsidRDefault="001B3EF3" w:rsidP="00F97405">
      <w:pPr>
        <w:pStyle w:val="ListParagraph"/>
        <w:tabs>
          <w:tab w:val="left" w:pos="567"/>
        </w:tabs>
        <w:spacing w:after="200"/>
        <w:ind w:left="1287"/>
        <w:rPr>
          <w:rFonts w:ascii="Segoe UI" w:eastAsia="ArialMT" w:hAnsi="Segoe UI" w:cs="Segoe UI"/>
          <w:color w:val="000000"/>
          <w:sz w:val="24"/>
          <w:szCs w:val="24"/>
        </w:rPr>
      </w:pPr>
    </w:p>
    <w:p w14:paraId="238601FE" w14:textId="0F817E5D" w:rsidR="0010423F" w:rsidRPr="00D62CD0" w:rsidRDefault="001B3EF3" w:rsidP="001B3EF3">
      <w:pPr>
        <w:pStyle w:val="ListParagraph"/>
        <w:numPr>
          <w:ilvl w:val="0"/>
          <w:numId w:val="9"/>
        </w:numPr>
        <w:tabs>
          <w:tab w:val="left" w:pos="567"/>
        </w:tabs>
        <w:spacing w:after="200"/>
        <w:ind w:hanging="862"/>
        <w:rPr>
          <w:rFonts w:ascii="Segoe UI" w:eastAsia="ArialMT" w:hAnsi="Segoe UI" w:cs="Segoe UI"/>
          <w:b/>
          <w:bCs/>
          <w:sz w:val="24"/>
          <w:szCs w:val="24"/>
        </w:rPr>
      </w:pPr>
      <w:r w:rsidRPr="00D62CD0">
        <w:rPr>
          <w:rFonts w:ascii="Segoe UI" w:eastAsia="ArialMT" w:hAnsi="Segoe UI" w:cs="Segoe UI"/>
          <w:b/>
          <w:bCs/>
          <w:sz w:val="24"/>
          <w:szCs w:val="24"/>
        </w:rPr>
        <w:t>Recording of Public Meetings</w:t>
      </w:r>
    </w:p>
    <w:p w14:paraId="19027EB1" w14:textId="0E2D1359" w:rsidR="00861EC1" w:rsidRPr="00861EC1" w:rsidRDefault="001B3EF3" w:rsidP="00861EC1">
      <w:pPr>
        <w:tabs>
          <w:tab w:val="left" w:pos="567"/>
        </w:tabs>
        <w:spacing w:after="200"/>
        <w:ind w:left="567"/>
        <w:rPr>
          <w:rFonts w:ascii="Segoe UI" w:eastAsia="ArialMT" w:hAnsi="Segoe UI" w:cs="Segoe UI"/>
          <w:sz w:val="24"/>
          <w:szCs w:val="24"/>
        </w:rPr>
      </w:pPr>
      <w:r w:rsidRPr="00D62CD0">
        <w:rPr>
          <w:rFonts w:ascii="Segoe UI" w:eastAsia="ArialMT" w:hAnsi="Segoe UI" w:cs="Segoe UI"/>
          <w:sz w:val="24"/>
          <w:szCs w:val="24"/>
        </w:rPr>
        <w:t>Public Meetings of the Panel will be recorded in line with Somerset County Council’s</w:t>
      </w:r>
      <w:r w:rsidR="00C82F95" w:rsidRPr="00D62CD0">
        <w:rPr>
          <w:rFonts w:ascii="Segoe UI" w:eastAsia="ArialMT" w:hAnsi="Segoe UI" w:cs="Segoe UI"/>
          <w:sz w:val="24"/>
          <w:szCs w:val="24"/>
        </w:rPr>
        <w:t xml:space="preserve"> </w:t>
      </w:r>
      <w:r w:rsidRPr="00D62CD0">
        <w:rPr>
          <w:rFonts w:ascii="Segoe UI" w:eastAsia="ArialMT" w:hAnsi="Segoe UI" w:cs="Segoe UI"/>
          <w:sz w:val="24"/>
          <w:szCs w:val="24"/>
        </w:rPr>
        <w:t>policies and procedures</w:t>
      </w:r>
      <w:r w:rsidR="00B351B6" w:rsidRPr="00D62CD0">
        <w:rPr>
          <w:rFonts w:ascii="Segoe UI" w:eastAsia="ArialMT" w:hAnsi="Segoe UI" w:cs="Segoe UI"/>
          <w:sz w:val="24"/>
          <w:szCs w:val="24"/>
        </w:rPr>
        <w:t>.</w:t>
      </w:r>
    </w:p>
    <w:sectPr w:rsidR="00861EC1" w:rsidRPr="00861EC1" w:rsidSect="0081697C">
      <w:headerReference w:type="default" r:id="rId15"/>
      <w:footerReference w:type="default" r:id="rId16"/>
      <w:pgSz w:w="11906" w:h="16838"/>
      <w:pgMar w:top="85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71B3" w14:textId="77777777" w:rsidR="003D4442" w:rsidRDefault="003D4442" w:rsidP="00250D5B">
      <w:pPr>
        <w:spacing w:after="0" w:line="240" w:lineRule="auto"/>
      </w:pPr>
      <w:r>
        <w:separator/>
      </w:r>
    </w:p>
  </w:endnote>
  <w:endnote w:type="continuationSeparator" w:id="0">
    <w:p w14:paraId="0E6B79FE" w14:textId="77777777" w:rsidR="003D4442" w:rsidRDefault="003D4442" w:rsidP="00250D5B">
      <w:pPr>
        <w:spacing w:after="0" w:line="240" w:lineRule="auto"/>
      </w:pPr>
      <w:r>
        <w:continuationSeparator/>
      </w:r>
    </w:p>
  </w:endnote>
  <w:endnote w:type="continuationNotice" w:id="1">
    <w:p w14:paraId="7AAD481B" w14:textId="77777777" w:rsidR="003D4442" w:rsidRDefault="003D4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swiss"/>
    <w:pitch w:val="variable"/>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029519"/>
      <w:docPartObj>
        <w:docPartGallery w:val="Page Numbers (Bottom of Page)"/>
        <w:docPartUnique/>
      </w:docPartObj>
    </w:sdtPr>
    <w:sdtEndPr>
      <w:rPr>
        <w:noProof/>
      </w:rPr>
    </w:sdtEndPr>
    <w:sdtContent>
      <w:p w14:paraId="0761086B" w14:textId="1E1C80EC" w:rsidR="00250D5B" w:rsidRDefault="00250D5B" w:rsidP="00250D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3B51D0" w14:textId="77777777" w:rsidR="00250D5B" w:rsidRDefault="0025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636C" w14:textId="77777777" w:rsidR="003D4442" w:rsidRDefault="003D4442" w:rsidP="00250D5B">
      <w:pPr>
        <w:spacing w:after="0" w:line="240" w:lineRule="auto"/>
      </w:pPr>
      <w:r>
        <w:separator/>
      </w:r>
    </w:p>
  </w:footnote>
  <w:footnote w:type="continuationSeparator" w:id="0">
    <w:p w14:paraId="7273C26D" w14:textId="77777777" w:rsidR="003D4442" w:rsidRDefault="003D4442" w:rsidP="00250D5B">
      <w:pPr>
        <w:spacing w:after="0" w:line="240" w:lineRule="auto"/>
      </w:pPr>
      <w:r>
        <w:continuationSeparator/>
      </w:r>
    </w:p>
  </w:footnote>
  <w:footnote w:type="continuationNotice" w:id="1">
    <w:p w14:paraId="5C13D0BE" w14:textId="77777777" w:rsidR="003D4442" w:rsidRDefault="003D4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6DAF" w14:textId="236B73D2" w:rsidR="00043DFF" w:rsidRDefault="00043DFF">
    <w:pPr>
      <w:pStyle w:val="Header"/>
    </w:pPr>
  </w:p>
  <w:p w14:paraId="0573AA62" w14:textId="77777777" w:rsidR="00043DFF" w:rsidRDefault="00043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8E3"/>
    <w:multiLevelType w:val="multilevel"/>
    <w:tmpl w:val="48CC263C"/>
    <w:lvl w:ilvl="0">
      <w:start w:val="2"/>
      <w:numFmt w:val="decimal"/>
      <w:lvlText w:val="%1."/>
      <w:lvlJc w:val="left"/>
      <w:pPr>
        <w:ind w:left="720" w:hanging="360"/>
      </w:pPr>
      <w:rPr>
        <w:rFonts w:hint="default"/>
        <w:b/>
      </w:rPr>
    </w:lvl>
    <w:lvl w:ilvl="1">
      <w:start w:val="2"/>
      <w:numFmt w:val="decimal"/>
      <w:isLgl/>
      <w:lvlText w:val="%1.%2"/>
      <w:lvlJc w:val="left"/>
      <w:pPr>
        <w:ind w:left="792" w:hanging="43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01610DAF"/>
    <w:multiLevelType w:val="hybridMultilevel"/>
    <w:tmpl w:val="336865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5FE1BD4"/>
    <w:multiLevelType w:val="hybridMultilevel"/>
    <w:tmpl w:val="AC189186"/>
    <w:lvl w:ilvl="0" w:tplc="02D646C0">
      <w:start w:val="160"/>
      <w:numFmt w:val="bullet"/>
      <w:lvlText w:val="-"/>
      <w:lvlJc w:val="left"/>
      <w:pPr>
        <w:ind w:left="1287" w:hanging="360"/>
      </w:pPr>
      <w:rPr>
        <w:rFonts w:ascii="Calibri" w:eastAsiaTheme="minorHAnsi"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76610E5"/>
    <w:multiLevelType w:val="hybridMultilevel"/>
    <w:tmpl w:val="A59E0D3E"/>
    <w:lvl w:ilvl="0" w:tplc="02D646C0">
      <w:start w:val="1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E7EEC"/>
    <w:multiLevelType w:val="hybridMultilevel"/>
    <w:tmpl w:val="66E82EAA"/>
    <w:lvl w:ilvl="0" w:tplc="FC247D60">
      <w:start w:val="1"/>
      <w:numFmt w:val="lowerRoman"/>
      <w:lvlText w:val="%1."/>
      <w:lvlJc w:val="left"/>
      <w:pPr>
        <w:tabs>
          <w:tab w:val="num" w:pos="1425"/>
        </w:tabs>
        <w:ind w:left="1425" w:hanging="720"/>
      </w:pPr>
      <w:rPr>
        <w:rFonts w:hint="default"/>
        <w:b w:val="0"/>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5" w15:restartNumberingAfterBreak="0">
    <w:nsid w:val="0AD1363C"/>
    <w:multiLevelType w:val="hybridMultilevel"/>
    <w:tmpl w:val="94ECB5FE"/>
    <w:lvl w:ilvl="0" w:tplc="02D646C0">
      <w:start w:val="160"/>
      <w:numFmt w:val="bullet"/>
      <w:lvlText w:val="-"/>
      <w:lvlJc w:val="left"/>
      <w:pPr>
        <w:ind w:left="1444" w:hanging="360"/>
      </w:pPr>
      <w:rPr>
        <w:rFonts w:ascii="Calibri" w:eastAsiaTheme="minorHAnsi" w:hAnsi="Calibri" w:cs="Calibri"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6" w15:restartNumberingAfterBreak="0">
    <w:nsid w:val="115655B5"/>
    <w:multiLevelType w:val="multilevel"/>
    <w:tmpl w:val="4B927E10"/>
    <w:lvl w:ilvl="0">
      <w:start w:val="1"/>
      <w:numFmt w:val="decimal"/>
      <w:lvlText w:val="%1."/>
      <w:lvlJc w:val="left"/>
      <w:pPr>
        <w:ind w:left="720" w:hanging="360"/>
      </w:pPr>
      <w:rPr>
        <w:rFonts w:hint="default"/>
        <w:b/>
      </w:rPr>
    </w:lvl>
    <w:lvl w:ilvl="1">
      <w:start w:val="1"/>
      <w:numFmt w:val="decimal"/>
      <w:lvlText w:val="%1.%2"/>
      <w:lvlJc w:val="left"/>
      <w:pPr>
        <w:ind w:left="432" w:hanging="432"/>
      </w:pPr>
      <w:rPr>
        <w:b/>
        <w:strike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32A58B3"/>
    <w:multiLevelType w:val="multilevel"/>
    <w:tmpl w:val="FDDC897E"/>
    <w:lvl w:ilvl="0">
      <w:start w:val="4"/>
      <w:numFmt w:val="decimal"/>
      <w:lvlText w:val="%1"/>
      <w:lvlJc w:val="left"/>
      <w:pPr>
        <w:ind w:left="786"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998"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3996" w:hanging="144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5208" w:hanging="1800"/>
      </w:pPr>
      <w:rPr>
        <w:rFonts w:hint="default"/>
      </w:rPr>
    </w:lvl>
    <w:lvl w:ilvl="8">
      <w:start w:val="1"/>
      <w:numFmt w:val="decimal"/>
      <w:lvlText w:val="%1.%2.%3.%4.%5.%6.%7.%8.%9"/>
      <w:lvlJc w:val="left"/>
      <w:pPr>
        <w:ind w:left="5994" w:hanging="2160"/>
      </w:pPr>
      <w:rPr>
        <w:rFonts w:hint="default"/>
      </w:rPr>
    </w:lvl>
  </w:abstractNum>
  <w:abstractNum w:abstractNumId="8" w15:restartNumberingAfterBreak="0">
    <w:nsid w:val="154D6138"/>
    <w:multiLevelType w:val="hybridMultilevel"/>
    <w:tmpl w:val="EE96A9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BD60642"/>
    <w:multiLevelType w:val="hybridMultilevel"/>
    <w:tmpl w:val="85603336"/>
    <w:lvl w:ilvl="0" w:tplc="AABC5FBE">
      <w:start w:val="3"/>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D71B63"/>
    <w:multiLevelType w:val="hybridMultilevel"/>
    <w:tmpl w:val="DC24D5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2EC3704"/>
    <w:multiLevelType w:val="hybridMultilevel"/>
    <w:tmpl w:val="92DC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77857"/>
    <w:multiLevelType w:val="multilevel"/>
    <w:tmpl w:val="0B44A816"/>
    <w:lvl w:ilvl="0">
      <w:start w:val="5"/>
      <w:numFmt w:val="decimal"/>
      <w:lvlText w:val="%1.0"/>
      <w:lvlJc w:val="left"/>
      <w:pPr>
        <w:ind w:left="218" w:hanging="360"/>
      </w:pPr>
      <w:rPr>
        <w:rFonts w:hint="default"/>
      </w:rPr>
    </w:lvl>
    <w:lvl w:ilvl="1">
      <w:start w:val="1"/>
      <w:numFmt w:val="decimal"/>
      <w:lvlText w:val="%1.%2"/>
      <w:lvlJc w:val="left"/>
      <w:pPr>
        <w:ind w:left="938" w:hanging="360"/>
      </w:pPr>
      <w:rPr>
        <w:rFonts w:hint="default"/>
        <w:b/>
      </w:rPr>
    </w:lvl>
    <w:lvl w:ilvl="2">
      <w:start w:val="1"/>
      <w:numFmt w:val="decimal"/>
      <w:lvlText w:val="%1.%2.%3"/>
      <w:lvlJc w:val="left"/>
      <w:pPr>
        <w:ind w:left="2018" w:hanging="720"/>
      </w:pPr>
      <w:rPr>
        <w:rFonts w:hint="default"/>
      </w:rPr>
    </w:lvl>
    <w:lvl w:ilvl="3">
      <w:start w:val="1"/>
      <w:numFmt w:val="decimal"/>
      <w:lvlText w:val="%1.%2.%3.%4"/>
      <w:lvlJc w:val="left"/>
      <w:pPr>
        <w:ind w:left="3098" w:hanging="108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898" w:hanging="1440"/>
      </w:pPr>
      <w:rPr>
        <w:rFonts w:hint="default"/>
      </w:rPr>
    </w:lvl>
    <w:lvl w:ilvl="6">
      <w:start w:val="1"/>
      <w:numFmt w:val="decimal"/>
      <w:lvlText w:val="%1.%2.%3.%4.%5.%6.%7"/>
      <w:lvlJc w:val="left"/>
      <w:pPr>
        <w:ind w:left="5618" w:hanging="1440"/>
      </w:pPr>
      <w:rPr>
        <w:rFonts w:hint="default"/>
      </w:rPr>
    </w:lvl>
    <w:lvl w:ilvl="7">
      <w:start w:val="1"/>
      <w:numFmt w:val="decimal"/>
      <w:lvlText w:val="%1.%2.%3.%4.%5.%6.%7.%8"/>
      <w:lvlJc w:val="left"/>
      <w:pPr>
        <w:ind w:left="6698" w:hanging="1800"/>
      </w:pPr>
      <w:rPr>
        <w:rFonts w:hint="default"/>
      </w:rPr>
    </w:lvl>
    <w:lvl w:ilvl="8">
      <w:start w:val="1"/>
      <w:numFmt w:val="decimal"/>
      <w:lvlText w:val="%1.%2.%3.%4.%5.%6.%7.%8.%9"/>
      <w:lvlJc w:val="left"/>
      <w:pPr>
        <w:ind w:left="7778" w:hanging="2160"/>
      </w:pPr>
      <w:rPr>
        <w:rFonts w:hint="default"/>
      </w:rPr>
    </w:lvl>
  </w:abstractNum>
  <w:abstractNum w:abstractNumId="13" w15:restartNumberingAfterBreak="0">
    <w:nsid w:val="42480BE9"/>
    <w:multiLevelType w:val="hybridMultilevel"/>
    <w:tmpl w:val="52AADD84"/>
    <w:lvl w:ilvl="0" w:tplc="02D646C0">
      <w:start w:val="160"/>
      <w:numFmt w:val="bullet"/>
      <w:lvlText w:val="-"/>
      <w:lvlJc w:val="left"/>
      <w:pPr>
        <w:ind w:left="1287" w:hanging="360"/>
      </w:pPr>
      <w:rPr>
        <w:rFonts w:ascii="Calibri" w:eastAsiaTheme="minorHAnsi"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9BC6D2A"/>
    <w:multiLevelType w:val="hybridMultilevel"/>
    <w:tmpl w:val="20F6EDA2"/>
    <w:lvl w:ilvl="0" w:tplc="F67A6A08">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12F9E"/>
    <w:multiLevelType w:val="hybridMultilevel"/>
    <w:tmpl w:val="05CE2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790A96"/>
    <w:multiLevelType w:val="hybridMultilevel"/>
    <w:tmpl w:val="BCEAEBAC"/>
    <w:lvl w:ilvl="0" w:tplc="C9264C5C">
      <w:numFmt w:val="bullet"/>
      <w:lvlText w:val="-"/>
      <w:lvlJc w:val="left"/>
      <w:pPr>
        <w:ind w:left="1284" w:hanging="360"/>
      </w:pPr>
      <w:rPr>
        <w:rFonts w:ascii="Times New Roman" w:eastAsia="Andale Sans UI" w:hAnsi="Times New Roman" w:cs="Times New Roman"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7" w15:restartNumberingAfterBreak="0">
    <w:nsid w:val="56A07C7E"/>
    <w:multiLevelType w:val="hybridMultilevel"/>
    <w:tmpl w:val="96EA39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5D7164B"/>
    <w:multiLevelType w:val="hybridMultilevel"/>
    <w:tmpl w:val="E4D2E3EE"/>
    <w:lvl w:ilvl="0" w:tplc="02D646C0">
      <w:start w:val="160"/>
      <w:numFmt w:val="bullet"/>
      <w:lvlText w:val="-"/>
      <w:lvlJc w:val="left"/>
      <w:pPr>
        <w:ind w:left="1287" w:hanging="360"/>
      </w:pPr>
      <w:rPr>
        <w:rFonts w:ascii="Calibri" w:eastAsiaTheme="minorHAnsi"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8DA1B5A"/>
    <w:multiLevelType w:val="hybridMultilevel"/>
    <w:tmpl w:val="9F0C3DE6"/>
    <w:lvl w:ilvl="0" w:tplc="031CB298">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7D9A5ACC"/>
    <w:multiLevelType w:val="multilevel"/>
    <w:tmpl w:val="F9640A24"/>
    <w:lvl w:ilvl="0">
      <w:start w:val="5"/>
      <w:numFmt w:val="decimal"/>
      <w:lvlText w:val="%1."/>
      <w:lvlJc w:val="left"/>
      <w:pPr>
        <w:ind w:left="720" w:hanging="360"/>
      </w:pPr>
      <w:rPr>
        <w:rFonts w:hint="default"/>
        <w:b/>
      </w:rPr>
    </w:lvl>
    <w:lvl w:ilvl="1">
      <w:start w:val="1"/>
      <w:numFmt w:val="decimal"/>
      <w:isLgl/>
      <w:lvlText w:val="%1.%2"/>
      <w:lvlJc w:val="left"/>
      <w:pPr>
        <w:ind w:left="792" w:hanging="432"/>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16cid:durableId="291136531">
    <w:abstractNumId w:val="14"/>
  </w:num>
  <w:num w:numId="2" w16cid:durableId="1540167901">
    <w:abstractNumId w:val="3"/>
  </w:num>
  <w:num w:numId="3" w16cid:durableId="686059625">
    <w:abstractNumId w:val="6"/>
  </w:num>
  <w:num w:numId="4" w16cid:durableId="1744180487">
    <w:abstractNumId w:val="18"/>
  </w:num>
  <w:num w:numId="5" w16cid:durableId="666597975">
    <w:abstractNumId w:val="2"/>
  </w:num>
  <w:num w:numId="6" w16cid:durableId="676074722">
    <w:abstractNumId w:val="19"/>
  </w:num>
  <w:num w:numId="7" w16cid:durableId="1950889246">
    <w:abstractNumId w:val="7"/>
  </w:num>
  <w:num w:numId="8" w16cid:durableId="694961005">
    <w:abstractNumId w:val="12"/>
  </w:num>
  <w:num w:numId="9" w16cid:durableId="2071152336">
    <w:abstractNumId w:val="20"/>
  </w:num>
  <w:num w:numId="10" w16cid:durableId="1714650774">
    <w:abstractNumId w:val="10"/>
  </w:num>
  <w:num w:numId="11" w16cid:durableId="646395092">
    <w:abstractNumId w:val="15"/>
  </w:num>
  <w:num w:numId="12" w16cid:durableId="1042630836">
    <w:abstractNumId w:val="13"/>
  </w:num>
  <w:num w:numId="13" w16cid:durableId="2073307624">
    <w:abstractNumId w:val="8"/>
  </w:num>
  <w:num w:numId="14" w16cid:durableId="1825318626">
    <w:abstractNumId w:val="9"/>
  </w:num>
  <w:num w:numId="15" w16cid:durableId="1099181493">
    <w:abstractNumId w:val="0"/>
  </w:num>
  <w:num w:numId="16" w16cid:durableId="1016731658">
    <w:abstractNumId w:val="4"/>
  </w:num>
  <w:num w:numId="17" w16cid:durableId="1555194912">
    <w:abstractNumId w:val="16"/>
  </w:num>
  <w:num w:numId="18" w16cid:durableId="2084057821">
    <w:abstractNumId w:val="5"/>
  </w:num>
  <w:num w:numId="19" w16cid:durableId="897936435">
    <w:abstractNumId w:val="11"/>
  </w:num>
  <w:num w:numId="20" w16cid:durableId="380636030">
    <w:abstractNumId w:val="1"/>
  </w:num>
  <w:num w:numId="21" w16cid:durableId="8793245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07"/>
    <w:rsid w:val="00003C40"/>
    <w:rsid w:val="00012F13"/>
    <w:rsid w:val="000247D7"/>
    <w:rsid w:val="00031A39"/>
    <w:rsid w:val="00043DFF"/>
    <w:rsid w:val="00044203"/>
    <w:rsid w:val="00056EB5"/>
    <w:rsid w:val="00063ACA"/>
    <w:rsid w:val="000644BA"/>
    <w:rsid w:val="000645B0"/>
    <w:rsid w:val="00071E37"/>
    <w:rsid w:val="00073822"/>
    <w:rsid w:val="00074D50"/>
    <w:rsid w:val="00082839"/>
    <w:rsid w:val="00083E51"/>
    <w:rsid w:val="00085392"/>
    <w:rsid w:val="00087068"/>
    <w:rsid w:val="00091B51"/>
    <w:rsid w:val="00094F8C"/>
    <w:rsid w:val="00096324"/>
    <w:rsid w:val="000A5F45"/>
    <w:rsid w:val="000B0DB3"/>
    <w:rsid w:val="000B2DF8"/>
    <w:rsid w:val="000C0BFD"/>
    <w:rsid w:val="000C0FBA"/>
    <w:rsid w:val="000C2187"/>
    <w:rsid w:val="000D651C"/>
    <w:rsid w:val="000D7B93"/>
    <w:rsid w:val="000E4987"/>
    <w:rsid w:val="000E4F90"/>
    <w:rsid w:val="000F57AD"/>
    <w:rsid w:val="00100CA3"/>
    <w:rsid w:val="00100EFE"/>
    <w:rsid w:val="00101F6C"/>
    <w:rsid w:val="00102BED"/>
    <w:rsid w:val="00103087"/>
    <w:rsid w:val="0010423F"/>
    <w:rsid w:val="00104C7C"/>
    <w:rsid w:val="00106234"/>
    <w:rsid w:val="0011142E"/>
    <w:rsid w:val="00114C5E"/>
    <w:rsid w:val="00114F9D"/>
    <w:rsid w:val="00116744"/>
    <w:rsid w:val="00121DCB"/>
    <w:rsid w:val="00140E94"/>
    <w:rsid w:val="00144C43"/>
    <w:rsid w:val="00151457"/>
    <w:rsid w:val="00162470"/>
    <w:rsid w:val="001662F6"/>
    <w:rsid w:val="00177CC8"/>
    <w:rsid w:val="001811A7"/>
    <w:rsid w:val="00183517"/>
    <w:rsid w:val="00183524"/>
    <w:rsid w:val="00190F09"/>
    <w:rsid w:val="0019202F"/>
    <w:rsid w:val="001925AC"/>
    <w:rsid w:val="00192789"/>
    <w:rsid w:val="0019442E"/>
    <w:rsid w:val="001A2A29"/>
    <w:rsid w:val="001B3EF3"/>
    <w:rsid w:val="001B72AC"/>
    <w:rsid w:val="001B7314"/>
    <w:rsid w:val="001C5016"/>
    <w:rsid w:val="001C53CA"/>
    <w:rsid w:val="001D54B4"/>
    <w:rsid w:val="001D7012"/>
    <w:rsid w:val="001F105D"/>
    <w:rsid w:val="001F5615"/>
    <w:rsid w:val="001F64D3"/>
    <w:rsid w:val="00200D47"/>
    <w:rsid w:val="00200F27"/>
    <w:rsid w:val="00202E32"/>
    <w:rsid w:val="002056EE"/>
    <w:rsid w:val="00210794"/>
    <w:rsid w:val="00215D12"/>
    <w:rsid w:val="00215DC4"/>
    <w:rsid w:val="00221494"/>
    <w:rsid w:val="0022194D"/>
    <w:rsid w:val="00226FFB"/>
    <w:rsid w:val="002322F4"/>
    <w:rsid w:val="0023294B"/>
    <w:rsid w:val="00243790"/>
    <w:rsid w:val="002443C2"/>
    <w:rsid w:val="002509CA"/>
    <w:rsid w:val="00250D5B"/>
    <w:rsid w:val="00251D59"/>
    <w:rsid w:val="00253E7E"/>
    <w:rsid w:val="00256530"/>
    <w:rsid w:val="002574C3"/>
    <w:rsid w:val="00267A07"/>
    <w:rsid w:val="00272520"/>
    <w:rsid w:val="00285218"/>
    <w:rsid w:val="002B24AC"/>
    <w:rsid w:val="002B46FC"/>
    <w:rsid w:val="002B4A66"/>
    <w:rsid w:val="002B6060"/>
    <w:rsid w:val="002D070D"/>
    <w:rsid w:val="002D4ED1"/>
    <w:rsid w:val="002E0B19"/>
    <w:rsid w:val="002E778B"/>
    <w:rsid w:val="002F0301"/>
    <w:rsid w:val="002F1985"/>
    <w:rsid w:val="00303A64"/>
    <w:rsid w:val="00312EDF"/>
    <w:rsid w:val="003172E0"/>
    <w:rsid w:val="00320989"/>
    <w:rsid w:val="003224FB"/>
    <w:rsid w:val="00323A2C"/>
    <w:rsid w:val="00332C37"/>
    <w:rsid w:val="00332D2A"/>
    <w:rsid w:val="0033549C"/>
    <w:rsid w:val="0034673C"/>
    <w:rsid w:val="00351704"/>
    <w:rsid w:val="00352517"/>
    <w:rsid w:val="00356451"/>
    <w:rsid w:val="00360030"/>
    <w:rsid w:val="00365918"/>
    <w:rsid w:val="00372C8F"/>
    <w:rsid w:val="003738A3"/>
    <w:rsid w:val="00373D2B"/>
    <w:rsid w:val="00377DC2"/>
    <w:rsid w:val="00381E90"/>
    <w:rsid w:val="003836F7"/>
    <w:rsid w:val="003916F1"/>
    <w:rsid w:val="00391EA4"/>
    <w:rsid w:val="00392579"/>
    <w:rsid w:val="00392CF4"/>
    <w:rsid w:val="00395092"/>
    <w:rsid w:val="00395AD6"/>
    <w:rsid w:val="0039694C"/>
    <w:rsid w:val="003A2ED1"/>
    <w:rsid w:val="003A521A"/>
    <w:rsid w:val="003B0BD1"/>
    <w:rsid w:val="003B1DAB"/>
    <w:rsid w:val="003B1FCF"/>
    <w:rsid w:val="003C1CBA"/>
    <w:rsid w:val="003C676B"/>
    <w:rsid w:val="003D4442"/>
    <w:rsid w:val="003E4B7F"/>
    <w:rsid w:val="003E5C56"/>
    <w:rsid w:val="003F6DA8"/>
    <w:rsid w:val="004010B9"/>
    <w:rsid w:val="00401640"/>
    <w:rsid w:val="00401C92"/>
    <w:rsid w:val="0041111A"/>
    <w:rsid w:val="0041430C"/>
    <w:rsid w:val="00414D2C"/>
    <w:rsid w:val="00416B9D"/>
    <w:rsid w:val="00422112"/>
    <w:rsid w:val="00433BDF"/>
    <w:rsid w:val="00441E16"/>
    <w:rsid w:val="004435F0"/>
    <w:rsid w:val="00446F1F"/>
    <w:rsid w:val="004575CD"/>
    <w:rsid w:val="00463E1C"/>
    <w:rsid w:val="00465A1B"/>
    <w:rsid w:val="00466243"/>
    <w:rsid w:val="00475DB0"/>
    <w:rsid w:val="004770D7"/>
    <w:rsid w:val="00482883"/>
    <w:rsid w:val="00494CB3"/>
    <w:rsid w:val="00495A12"/>
    <w:rsid w:val="004A5F30"/>
    <w:rsid w:val="004B4BF9"/>
    <w:rsid w:val="004B5185"/>
    <w:rsid w:val="004C3CE6"/>
    <w:rsid w:val="004D12E7"/>
    <w:rsid w:val="004D21BB"/>
    <w:rsid w:val="004E7544"/>
    <w:rsid w:val="004F36C3"/>
    <w:rsid w:val="00512014"/>
    <w:rsid w:val="0052363D"/>
    <w:rsid w:val="00531F53"/>
    <w:rsid w:val="005429A4"/>
    <w:rsid w:val="005446CB"/>
    <w:rsid w:val="00552ED5"/>
    <w:rsid w:val="00553002"/>
    <w:rsid w:val="00553D0F"/>
    <w:rsid w:val="00554441"/>
    <w:rsid w:val="00560C8A"/>
    <w:rsid w:val="0056223E"/>
    <w:rsid w:val="00563875"/>
    <w:rsid w:val="00565396"/>
    <w:rsid w:val="00565615"/>
    <w:rsid w:val="00567046"/>
    <w:rsid w:val="005710A9"/>
    <w:rsid w:val="005767AA"/>
    <w:rsid w:val="005817A3"/>
    <w:rsid w:val="00587A66"/>
    <w:rsid w:val="00593F88"/>
    <w:rsid w:val="005943DE"/>
    <w:rsid w:val="005A22FB"/>
    <w:rsid w:val="005B0175"/>
    <w:rsid w:val="005B08BC"/>
    <w:rsid w:val="005C0CF9"/>
    <w:rsid w:val="005C50FE"/>
    <w:rsid w:val="005D5A77"/>
    <w:rsid w:val="005D7C06"/>
    <w:rsid w:val="005E2942"/>
    <w:rsid w:val="005F080D"/>
    <w:rsid w:val="005F46DD"/>
    <w:rsid w:val="00604284"/>
    <w:rsid w:val="0060507B"/>
    <w:rsid w:val="006454A4"/>
    <w:rsid w:val="00654353"/>
    <w:rsid w:val="006575FE"/>
    <w:rsid w:val="00662FBD"/>
    <w:rsid w:val="00680824"/>
    <w:rsid w:val="00692CD1"/>
    <w:rsid w:val="00693A0D"/>
    <w:rsid w:val="00694C9D"/>
    <w:rsid w:val="00697667"/>
    <w:rsid w:val="006B287B"/>
    <w:rsid w:val="006D0B06"/>
    <w:rsid w:val="006D1230"/>
    <w:rsid w:val="006D5FEF"/>
    <w:rsid w:val="006F3B07"/>
    <w:rsid w:val="006F46FF"/>
    <w:rsid w:val="007061DE"/>
    <w:rsid w:val="00714FAC"/>
    <w:rsid w:val="007173F2"/>
    <w:rsid w:val="007375EE"/>
    <w:rsid w:val="007417E4"/>
    <w:rsid w:val="00742EC3"/>
    <w:rsid w:val="00755533"/>
    <w:rsid w:val="00755B52"/>
    <w:rsid w:val="00755FFF"/>
    <w:rsid w:val="0075796D"/>
    <w:rsid w:val="00764435"/>
    <w:rsid w:val="00764819"/>
    <w:rsid w:val="00764A90"/>
    <w:rsid w:val="00774C40"/>
    <w:rsid w:val="007837C7"/>
    <w:rsid w:val="007838D3"/>
    <w:rsid w:val="007855CC"/>
    <w:rsid w:val="00786C12"/>
    <w:rsid w:val="007A1D19"/>
    <w:rsid w:val="007B0FC7"/>
    <w:rsid w:val="007D0977"/>
    <w:rsid w:val="007D150C"/>
    <w:rsid w:val="007E244B"/>
    <w:rsid w:val="007E7393"/>
    <w:rsid w:val="007E7814"/>
    <w:rsid w:val="007F1970"/>
    <w:rsid w:val="008011C5"/>
    <w:rsid w:val="008022C4"/>
    <w:rsid w:val="008167A0"/>
    <w:rsid w:val="0081697C"/>
    <w:rsid w:val="00817BDC"/>
    <w:rsid w:val="00820AC2"/>
    <w:rsid w:val="00827BC6"/>
    <w:rsid w:val="00827E5F"/>
    <w:rsid w:val="008463A6"/>
    <w:rsid w:val="00851731"/>
    <w:rsid w:val="0086194A"/>
    <w:rsid w:val="00861EC1"/>
    <w:rsid w:val="008658A7"/>
    <w:rsid w:val="00866AFF"/>
    <w:rsid w:val="008677A3"/>
    <w:rsid w:val="00871348"/>
    <w:rsid w:val="00873228"/>
    <w:rsid w:val="0087656E"/>
    <w:rsid w:val="00884851"/>
    <w:rsid w:val="00890489"/>
    <w:rsid w:val="0089085A"/>
    <w:rsid w:val="008A192D"/>
    <w:rsid w:val="008B2104"/>
    <w:rsid w:val="008B3AF3"/>
    <w:rsid w:val="008C3A47"/>
    <w:rsid w:val="008D097D"/>
    <w:rsid w:val="008D44AE"/>
    <w:rsid w:val="008E29B5"/>
    <w:rsid w:val="008F0921"/>
    <w:rsid w:val="008F3C21"/>
    <w:rsid w:val="0090702E"/>
    <w:rsid w:val="00912BE6"/>
    <w:rsid w:val="009145E6"/>
    <w:rsid w:val="009164E5"/>
    <w:rsid w:val="009258CB"/>
    <w:rsid w:val="009375B5"/>
    <w:rsid w:val="009513E7"/>
    <w:rsid w:val="009517BE"/>
    <w:rsid w:val="009615B6"/>
    <w:rsid w:val="009667F7"/>
    <w:rsid w:val="00971CCA"/>
    <w:rsid w:val="00972204"/>
    <w:rsid w:val="00973E73"/>
    <w:rsid w:val="00975024"/>
    <w:rsid w:val="00987E39"/>
    <w:rsid w:val="009933F2"/>
    <w:rsid w:val="009A466C"/>
    <w:rsid w:val="009A5D60"/>
    <w:rsid w:val="009D35B0"/>
    <w:rsid w:val="009D35BB"/>
    <w:rsid w:val="009E3F0B"/>
    <w:rsid w:val="009F1629"/>
    <w:rsid w:val="009F3BB7"/>
    <w:rsid w:val="00A02189"/>
    <w:rsid w:val="00A113A5"/>
    <w:rsid w:val="00A20A5A"/>
    <w:rsid w:val="00A225A2"/>
    <w:rsid w:val="00A27FBB"/>
    <w:rsid w:val="00A322DF"/>
    <w:rsid w:val="00A370FE"/>
    <w:rsid w:val="00A43446"/>
    <w:rsid w:val="00A513BF"/>
    <w:rsid w:val="00A62B55"/>
    <w:rsid w:val="00A7580D"/>
    <w:rsid w:val="00A76BC7"/>
    <w:rsid w:val="00A85B98"/>
    <w:rsid w:val="00A85BF7"/>
    <w:rsid w:val="00A878D7"/>
    <w:rsid w:val="00A936AD"/>
    <w:rsid w:val="00A957B7"/>
    <w:rsid w:val="00A965A9"/>
    <w:rsid w:val="00A9756F"/>
    <w:rsid w:val="00AA314A"/>
    <w:rsid w:val="00AA6654"/>
    <w:rsid w:val="00AA7790"/>
    <w:rsid w:val="00AC2B35"/>
    <w:rsid w:val="00AC5146"/>
    <w:rsid w:val="00AE168E"/>
    <w:rsid w:val="00AE7D69"/>
    <w:rsid w:val="00AF1363"/>
    <w:rsid w:val="00B07AE0"/>
    <w:rsid w:val="00B11858"/>
    <w:rsid w:val="00B12ABD"/>
    <w:rsid w:val="00B13570"/>
    <w:rsid w:val="00B16F61"/>
    <w:rsid w:val="00B351B6"/>
    <w:rsid w:val="00B409D0"/>
    <w:rsid w:val="00B444DE"/>
    <w:rsid w:val="00B45A3F"/>
    <w:rsid w:val="00B506E4"/>
    <w:rsid w:val="00B62A7E"/>
    <w:rsid w:val="00B70C0F"/>
    <w:rsid w:val="00B714E7"/>
    <w:rsid w:val="00B714FB"/>
    <w:rsid w:val="00B72BE1"/>
    <w:rsid w:val="00B87F2C"/>
    <w:rsid w:val="00B94D88"/>
    <w:rsid w:val="00BA03D8"/>
    <w:rsid w:val="00BA1011"/>
    <w:rsid w:val="00BB0813"/>
    <w:rsid w:val="00BB0E5A"/>
    <w:rsid w:val="00BB6A65"/>
    <w:rsid w:val="00BD16FB"/>
    <w:rsid w:val="00BD2B6E"/>
    <w:rsid w:val="00BD3AFA"/>
    <w:rsid w:val="00BD66F8"/>
    <w:rsid w:val="00BE375E"/>
    <w:rsid w:val="00BE4CC0"/>
    <w:rsid w:val="00BF0F79"/>
    <w:rsid w:val="00BF3FA7"/>
    <w:rsid w:val="00C00E33"/>
    <w:rsid w:val="00C177C1"/>
    <w:rsid w:val="00C320CD"/>
    <w:rsid w:val="00C32103"/>
    <w:rsid w:val="00C339D6"/>
    <w:rsid w:val="00C43452"/>
    <w:rsid w:val="00C4401B"/>
    <w:rsid w:val="00C501CB"/>
    <w:rsid w:val="00C5022B"/>
    <w:rsid w:val="00C52C0D"/>
    <w:rsid w:val="00C604DC"/>
    <w:rsid w:val="00C607EA"/>
    <w:rsid w:val="00C638F3"/>
    <w:rsid w:val="00C647E7"/>
    <w:rsid w:val="00C655E8"/>
    <w:rsid w:val="00C662B4"/>
    <w:rsid w:val="00C72214"/>
    <w:rsid w:val="00C74A4C"/>
    <w:rsid w:val="00C75EBC"/>
    <w:rsid w:val="00C76144"/>
    <w:rsid w:val="00C76D87"/>
    <w:rsid w:val="00C82F95"/>
    <w:rsid w:val="00C843D1"/>
    <w:rsid w:val="00C87E17"/>
    <w:rsid w:val="00C924C0"/>
    <w:rsid w:val="00C97CF9"/>
    <w:rsid w:val="00CA7B06"/>
    <w:rsid w:val="00CB21C8"/>
    <w:rsid w:val="00CB5E95"/>
    <w:rsid w:val="00CB6877"/>
    <w:rsid w:val="00CB692D"/>
    <w:rsid w:val="00CC5DB3"/>
    <w:rsid w:val="00CC6284"/>
    <w:rsid w:val="00CD67F0"/>
    <w:rsid w:val="00CE1EBD"/>
    <w:rsid w:val="00CE317A"/>
    <w:rsid w:val="00CE33AE"/>
    <w:rsid w:val="00CE50E5"/>
    <w:rsid w:val="00CE567C"/>
    <w:rsid w:val="00CF2657"/>
    <w:rsid w:val="00CF27C3"/>
    <w:rsid w:val="00CF364E"/>
    <w:rsid w:val="00D02932"/>
    <w:rsid w:val="00D03124"/>
    <w:rsid w:val="00D03D9F"/>
    <w:rsid w:val="00D074C6"/>
    <w:rsid w:val="00D126E8"/>
    <w:rsid w:val="00D17768"/>
    <w:rsid w:val="00D3169C"/>
    <w:rsid w:val="00D34E35"/>
    <w:rsid w:val="00D41A39"/>
    <w:rsid w:val="00D4403B"/>
    <w:rsid w:val="00D47804"/>
    <w:rsid w:val="00D5670F"/>
    <w:rsid w:val="00D62CD0"/>
    <w:rsid w:val="00D653DF"/>
    <w:rsid w:val="00D65EBC"/>
    <w:rsid w:val="00D70F49"/>
    <w:rsid w:val="00D7210A"/>
    <w:rsid w:val="00D75ADC"/>
    <w:rsid w:val="00D775F6"/>
    <w:rsid w:val="00D77EAE"/>
    <w:rsid w:val="00D91F1A"/>
    <w:rsid w:val="00D96761"/>
    <w:rsid w:val="00D97F9B"/>
    <w:rsid w:val="00DA4B4A"/>
    <w:rsid w:val="00DA4F17"/>
    <w:rsid w:val="00DA6A43"/>
    <w:rsid w:val="00DA7D83"/>
    <w:rsid w:val="00DB356B"/>
    <w:rsid w:val="00DB4491"/>
    <w:rsid w:val="00DB4544"/>
    <w:rsid w:val="00DB4981"/>
    <w:rsid w:val="00DC0F64"/>
    <w:rsid w:val="00DC213C"/>
    <w:rsid w:val="00DC45DA"/>
    <w:rsid w:val="00DC628C"/>
    <w:rsid w:val="00DC6384"/>
    <w:rsid w:val="00DD1F7D"/>
    <w:rsid w:val="00DD4A47"/>
    <w:rsid w:val="00DE70FB"/>
    <w:rsid w:val="00DF4710"/>
    <w:rsid w:val="00DF4F20"/>
    <w:rsid w:val="00E02542"/>
    <w:rsid w:val="00E02FA9"/>
    <w:rsid w:val="00E17C7C"/>
    <w:rsid w:val="00E249AE"/>
    <w:rsid w:val="00E46040"/>
    <w:rsid w:val="00E5206A"/>
    <w:rsid w:val="00E6411B"/>
    <w:rsid w:val="00E65119"/>
    <w:rsid w:val="00E72220"/>
    <w:rsid w:val="00E84AEC"/>
    <w:rsid w:val="00E9197E"/>
    <w:rsid w:val="00E92E9B"/>
    <w:rsid w:val="00EA003E"/>
    <w:rsid w:val="00EA0ECB"/>
    <w:rsid w:val="00EA20E3"/>
    <w:rsid w:val="00EB5023"/>
    <w:rsid w:val="00EB5585"/>
    <w:rsid w:val="00ED7F62"/>
    <w:rsid w:val="00EE5304"/>
    <w:rsid w:val="00EE6A0D"/>
    <w:rsid w:val="00EE6F50"/>
    <w:rsid w:val="00EF2700"/>
    <w:rsid w:val="00EF6698"/>
    <w:rsid w:val="00F03B50"/>
    <w:rsid w:val="00F05E03"/>
    <w:rsid w:val="00F072AA"/>
    <w:rsid w:val="00F078DF"/>
    <w:rsid w:val="00F12AB8"/>
    <w:rsid w:val="00F26FAC"/>
    <w:rsid w:val="00F34481"/>
    <w:rsid w:val="00F3650C"/>
    <w:rsid w:val="00F36A83"/>
    <w:rsid w:val="00F41D8E"/>
    <w:rsid w:val="00F420C6"/>
    <w:rsid w:val="00F45F6F"/>
    <w:rsid w:val="00F50DB0"/>
    <w:rsid w:val="00F53E1B"/>
    <w:rsid w:val="00F53E24"/>
    <w:rsid w:val="00F6292A"/>
    <w:rsid w:val="00F7183B"/>
    <w:rsid w:val="00F753BE"/>
    <w:rsid w:val="00F7726C"/>
    <w:rsid w:val="00F80D04"/>
    <w:rsid w:val="00F81383"/>
    <w:rsid w:val="00F84437"/>
    <w:rsid w:val="00F86918"/>
    <w:rsid w:val="00F92F6A"/>
    <w:rsid w:val="00F9606B"/>
    <w:rsid w:val="00F96801"/>
    <w:rsid w:val="00F97405"/>
    <w:rsid w:val="00F97CD2"/>
    <w:rsid w:val="00FA170B"/>
    <w:rsid w:val="00FA5006"/>
    <w:rsid w:val="00FB0679"/>
    <w:rsid w:val="00FB2408"/>
    <w:rsid w:val="00FB4EC4"/>
    <w:rsid w:val="00FB6B9A"/>
    <w:rsid w:val="00FC755B"/>
    <w:rsid w:val="00FD1D2B"/>
    <w:rsid w:val="00FD3E3A"/>
    <w:rsid w:val="00FD3EC0"/>
    <w:rsid w:val="00FD5E04"/>
    <w:rsid w:val="00FD6070"/>
    <w:rsid w:val="00FE1522"/>
    <w:rsid w:val="00FF0B26"/>
    <w:rsid w:val="00FF2502"/>
    <w:rsid w:val="0A8F38DE"/>
    <w:rsid w:val="5F035296"/>
    <w:rsid w:val="62D312EB"/>
    <w:rsid w:val="64122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4B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A07"/>
    <w:rPr>
      <w:color w:val="0563C1" w:themeColor="hyperlink"/>
      <w:u w:val="single"/>
    </w:rPr>
  </w:style>
  <w:style w:type="character" w:styleId="UnresolvedMention">
    <w:name w:val="Unresolved Mention"/>
    <w:basedOn w:val="DefaultParagraphFont"/>
    <w:uiPriority w:val="99"/>
    <w:semiHidden/>
    <w:unhideWhenUsed/>
    <w:rsid w:val="00267A07"/>
    <w:rPr>
      <w:color w:val="808080"/>
      <w:shd w:val="clear" w:color="auto" w:fill="E6E6E6"/>
    </w:rPr>
  </w:style>
  <w:style w:type="paragraph" w:styleId="ListParagraph">
    <w:name w:val="List Paragraph"/>
    <w:basedOn w:val="Normal"/>
    <w:uiPriority w:val="34"/>
    <w:qFormat/>
    <w:rsid w:val="00CB6877"/>
    <w:pPr>
      <w:spacing w:after="0" w:line="240" w:lineRule="auto"/>
      <w:ind w:left="720"/>
      <w:contextualSpacing/>
    </w:pPr>
    <w:rPr>
      <w:rFonts w:ascii="Calibri" w:hAnsi="Calibri" w:cs="Calibri"/>
    </w:rPr>
  </w:style>
  <w:style w:type="table" w:styleId="TableGrid">
    <w:name w:val="Table Grid"/>
    <w:basedOn w:val="TableNormal"/>
    <w:uiPriority w:val="39"/>
    <w:rsid w:val="0081697C"/>
    <w:pPr>
      <w:spacing w:after="0" w:line="240" w:lineRule="auto"/>
      <w:ind w:left="340"/>
    </w:pPr>
    <w:rPr>
      <w:rFonts w:ascii="Lucida Sans" w:hAnsi="Lucida San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D5B"/>
  </w:style>
  <w:style w:type="paragraph" w:styleId="Footer">
    <w:name w:val="footer"/>
    <w:basedOn w:val="Normal"/>
    <w:link w:val="FooterChar"/>
    <w:uiPriority w:val="99"/>
    <w:unhideWhenUsed/>
    <w:rsid w:val="00250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D5B"/>
  </w:style>
  <w:style w:type="character" w:styleId="FollowedHyperlink">
    <w:name w:val="FollowedHyperlink"/>
    <w:basedOn w:val="DefaultParagraphFont"/>
    <w:uiPriority w:val="99"/>
    <w:semiHidden/>
    <w:unhideWhenUsed/>
    <w:rsid w:val="002B46FC"/>
    <w:rPr>
      <w:color w:val="954F72" w:themeColor="followedHyperlink"/>
      <w:u w:val="single"/>
    </w:rPr>
  </w:style>
  <w:style w:type="paragraph" w:styleId="Revision">
    <w:name w:val="Revision"/>
    <w:hidden/>
    <w:uiPriority w:val="99"/>
    <w:semiHidden/>
    <w:rsid w:val="00114F9D"/>
    <w:pPr>
      <w:spacing w:after="0" w:line="240" w:lineRule="auto"/>
    </w:pPr>
  </w:style>
  <w:style w:type="character" w:styleId="CommentReference">
    <w:name w:val="annotation reference"/>
    <w:basedOn w:val="DefaultParagraphFont"/>
    <w:uiPriority w:val="99"/>
    <w:semiHidden/>
    <w:unhideWhenUsed/>
    <w:rsid w:val="00177CC8"/>
    <w:rPr>
      <w:sz w:val="16"/>
      <w:szCs w:val="16"/>
    </w:rPr>
  </w:style>
  <w:style w:type="paragraph" w:styleId="CommentText">
    <w:name w:val="annotation text"/>
    <w:basedOn w:val="Normal"/>
    <w:link w:val="CommentTextChar"/>
    <w:uiPriority w:val="99"/>
    <w:unhideWhenUsed/>
    <w:rsid w:val="00177CC8"/>
    <w:pPr>
      <w:spacing w:line="240" w:lineRule="auto"/>
    </w:pPr>
    <w:rPr>
      <w:sz w:val="20"/>
      <w:szCs w:val="20"/>
    </w:rPr>
  </w:style>
  <w:style w:type="character" w:customStyle="1" w:styleId="CommentTextChar">
    <w:name w:val="Comment Text Char"/>
    <w:basedOn w:val="DefaultParagraphFont"/>
    <w:link w:val="CommentText"/>
    <w:uiPriority w:val="99"/>
    <w:rsid w:val="00177CC8"/>
    <w:rPr>
      <w:sz w:val="20"/>
      <w:szCs w:val="20"/>
    </w:rPr>
  </w:style>
  <w:style w:type="paragraph" w:styleId="CommentSubject">
    <w:name w:val="annotation subject"/>
    <w:basedOn w:val="CommentText"/>
    <w:next w:val="CommentText"/>
    <w:link w:val="CommentSubjectChar"/>
    <w:uiPriority w:val="99"/>
    <w:semiHidden/>
    <w:unhideWhenUsed/>
    <w:rsid w:val="00177CC8"/>
    <w:rPr>
      <w:b/>
      <w:bCs/>
    </w:rPr>
  </w:style>
  <w:style w:type="character" w:customStyle="1" w:styleId="CommentSubjectChar">
    <w:name w:val="Comment Subject Char"/>
    <w:basedOn w:val="CommentTextChar"/>
    <w:link w:val="CommentSubject"/>
    <w:uiPriority w:val="99"/>
    <w:semiHidden/>
    <w:rsid w:val="00177C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vonandsomersetpoliceandcrimepanel.org.uk/wp-admin/post.php?post=100&amp;action=ed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vonandsomersetpoliceandcrimepanel.org.uk/publ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vonandsomersetpoliceandcrimepanel.org.uk/publication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1E41AADFBD64BB8E2E10C11A936D9" ma:contentTypeVersion="15" ma:contentTypeDescription="Create a new document." ma:contentTypeScope="" ma:versionID="cd8676b47c1e7d4baac19538dae3353a">
  <xsd:schema xmlns:xsd="http://www.w3.org/2001/XMLSchema" xmlns:xs="http://www.w3.org/2001/XMLSchema" xmlns:p="http://schemas.microsoft.com/office/2006/metadata/properties" xmlns:ns2="5a790caf-1026-4172-af88-522113a2f48f" xmlns:ns3="ab749682-247d-4ba8-8c19-e8711ecad326" targetNamespace="http://schemas.microsoft.com/office/2006/metadata/properties" ma:root="true" ma:fieldsID="3623cdfd0ceb31a5c3c5e90faeb2bfd8" ns2:_="" ns3:_="">
    <xsd:import namespace="5a790caf-1026-4172-af88-522113a2f48f"/>
    <xsd:import namespace="ab749682-247d-4ba8-8c19-e8711ecad326"/>
    <xsd:element name="properties">
      <xsd:complexType>
        <xsd:sequence>
          <xsd:element name="documentManagement">
            <xsd:complexType>
              <xsd:all>
                <xsd:element ref="ns2:Archiv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90caf-1026-4172-af88-522113a2f48f" elementFormDefault="qualified">
    <xsd:import namespace="http://schemas.microsoft.com/office/2006/documentManagement/types"/>
    <xsd:import namespace="http://schemas.microsoft.com/office/infopath/2007/PartnerControls"/>
    <xsd:element name="Archive" ma:index="8" nillable="true" ma:displayName="Archive" ma:default="0" ma:internalName="Archiv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49682-247d-4ba8-8c19-e8711ecad3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chive xmlns="5a790caf-1026-4172-af88-522113a2f48f">false</Archive>
  </documentManagement>
</p:properties>
</file>

<file path=customXml/item3.xml><?xml version="1.0" encoding="utf-8"?>
<?mso-contentType ?>
<SharedContentType xmlns="Microsoft.SharePoint.Taxonomy.ContentTypeSync" SourceId="7b6b569b-509a-467d-b105-d97728d3fc11"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B0F52-C2AE-40AC-9E8F-26730F9FB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90caf-1026-4172-af88-522113a2f48f"/>
    <ds:schemaRef ds:uri="ab749682-247d-4ba8-8c19-e8711ecad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24841-6727-47B9-92E8-CAE201A5F951}">
  <ds:schemaRefs>
    <ds:schemaRef ds:uri="http://schemas.microsoft.com/office/2006/metadata/properties"/>
    <ds:schemaRef ds:uri="http://schemas.microsoft.com/office/infopath/2007/PartnerControls"/>
    <ds:schemaRef ds:uri="5a790caf-1026-4172-af88-522113a2f48f"/>
  </ds:schemaRefs>
</ds:datastoreItem>
</file>

<file path=customXml/itemProps3.xml><?xml version="1.0" encoding="utf-8"?>
<ds:datastoreItem xmlns:ds="http://schemas.openxmlformats.org/officeDocument/2006/customXml" ds:itemID="{A7726A08-2E9F-41DC-AD50-DA0DCCAD8723}">
  <ds:schemaRefs>
    <ds:schemaRef ds:uri="Microsoft.SharePoint.Taxonomy.ContentTypeSync"/>
  </ds:schemaRefs>
</ds:datastoreItem>
</file>

<file path=customXml/itemProps4.xml><?xml version="1.0" encoding="utf-8"?>
<ds:datastoreItem xmlns:ds="http://schemas.openxmlformats.org/officeDocument/2006/customXml" ds:itemID="{AFFA4CA0-BF13-41AE-9A9A-E4F563CBFFF4}">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2025-08-07T15:17:00Z</dcterms:created>
  <dcterms:modified xsi:type="dcterms:W3CDTF">2025-08-07T15:31:00Z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0x0101005071E41AADFBD64BB8E2E10C11A936D9</vt:lpwstr>
  </property>
</Properties>
</file>